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C5D" w:rsidRDefault="00D83000" w:rsidP="00F95982">
      <w:pPr>
        <w:spacing w:line="360" w:lineRule="auto"/>
        <w:ind w:rightChars="50" w:right="105" w:firstLineChars="800" w:firstLine="2153"/>
        <w:jc w:val="left"/>
        <w:rPr>
          <w:rFonts w:ascii="宋体" w:hAnsi="宋体"/>
          <w:b/>
          <w:spacing w:val="-6"/>
          <w:sz w:val="28"/>
        </w:rPr>
      </w:pPr>
      <w:r>
        <w:rPr>
          <w:rFonts w:ascii="宋体" w:hAnsi="宋体" w:hint="eastAsia"/>
          <w:b/>
          <w:spacing w:val="-6"/>
          <w:sz w:val="28"/>
        </w:rPr>
        <w:t>二级主题</w:t>
      </w:r>
      <w:r>
        <w:rPr>
          <w:rFonts w:ascii="宋体" w:hAnsi="宋体" w:hint="eastAsia"/>
          <w:b/>
          <w:spacing w:val="-6"/>
          <w:sz w:val="28"/>
        </w:rPr>
        <w:t>01</w:t>
      </w:r>
      <w:r>
        <w:rPr>
          <w:rFonts w:ascii="宋体" w:hAnsi="宋体" w:hint="eastAsia"/>
          <w:b/>
          <w:spacing w:val="-6"/>
          <w:sz w:val="28"/>
        </w:rPr>
        <w:t xml:space="preserve">   </w:t>
      </w:r>
      <w:r>
        <w:rPr>
          <w:rFonts w:ascii="宋体" w:hAnsi="宋体" w:hint="eastAsia"/>
          <w:b/>
          <w:spacing w:val="-6"/>
          <w:sz w:val="28"/>
        </w:rPr>
        <w:t>物质的形态和变化</w:t>
      </w:r>
      <w:r>
        <w:rPr>
          <w:rFonts w:ascii="宋体" w:hAnsi="宋体" w:hint="eastAsia"/>
          <w:b/>
          <w:spacing w:val="-6"/>
          <w:sz w:val="28"/>
        </w:rPr>
        <w:t>（精讲）</w:t>
      </w:r>
    </w:p>
    <w:p w:rsidR="00822C5D" w:rsidRDefault="00D83000">
      <w:pPr>
        <w:pStyle w:val="a4"/>
        <w:spacing w:line="360" w:lineRule="auto"/>
        <w:ind w:rightChars="50" w:right="105" w:firstLineChars="0" w:firstLine="0"/>
        <w:rPr>
          <w:b/>
          <w:sz w:val="21"/>
        </w:rPr>
      </w:pPr>
      <w:r>
        <w:rPr>
          <w:rFonts w:hint="eastAsia"/>
          <w:b/>
          <w:sz w:val="21"/>
        </w:rPr>
        <w:t>一、主题概述</w:t>
      </w:r>
    </w:p>
    <w:p w:rsidR="00822C5D" w:rsidRDefault="00D83000" w:rsidP="00F95982">
      <w:pPr>
        <w:pStyle w:val="a4"/>
        <w:spacing w:line="360" w:lineRule="auto"/>
        <w:ind w:rightChars="50" w:right="105" w:firstLineChars="200" w:firstLine="396"/>
        <w:rPr>
          <w:spacing w:val="-6"/>
          <w:sz w:val="21"/>
        </w:rPr>
      </w:pPr>
      <w:r>
        <w:rPr>
          <w:rFonts w:hint="eastAsia"/>
          <w:spacing w:val="-6"/>
          <w:sz w:val="21"/>
        </w:rPr>
        <w:t>物质的形态和变化是“物质”这个一级主题划分为四个二级主题当中的</w:t>
      </w:r>
      <w:r>
        <w:rPr>
          <w:rFonts w:hint="eastAsia"/>
          <w:spacing w:val="-6"/>
          <w:sz w:val="21"/>
        </w:rPr>
        <w:t>第</w:t>
      </w:r>
      <w:r>
        <w:rPr>
          <w:rFonts w:hint="eastAsia"/>
          <w:spacing w:val="-6"/>
          <w:sz w:val="21"/>
        </w:rPr>
        <w:t>1</w:t>
      </w:r>
      <w:r>
        <w:rPr>
          <w:rFonts w:hint="eastAsia"/>
          <w:spacing w:val="-6"/>
          <w:sz w:val="21"/>
        </w:rPr>
        <w:t>个</w:t>
      </w:r>
      <w:r>
        <w:rPr>
          <w:rFonts w:hint="eastAsia"/>
          <w:spacing w:val="-6"/>
          <w:sz w:val="21"/>
        </w:rPr>
        <w:t>。这部分科学内容渗透在初中物理人教版新教材八年级上册第三章《物态变化》里。是每年中考试卷里必出内容。</w:t>
      </w:r>
    </w:p>
    <w:p w:rsidR="00822C5D" w:rsidRDefault="00D83000">
      <w:pPr>
        <w:autoSpaceDE w:val="0"/>
        <w:autoSpaceDN w:val="0"/>
        <w:spacing w:line="360" w:lineRule="auto"/>
        <w:rPr>
          <w:rFonts w:ascii="宋体" w:hAnsi="宋体"/>
        </w:rPr>
      </w:pPr>
      <w:r>
        <w:rPr>
          <w:rFonts w:ascii="宋体" w:hAnsi="宋体" w:hint="eastAsia"/>
          <w:color w:val="000000"/>
        </w:rPr>
        <w:t>1.</w:t>
      </w:r>
      <w:r>
        <w:rPr>
          <w:rFonts w:ascii="宋体" w:hAnsi="宋体" w:hint="eastAsia"/>
          <w:color w:val="000000"/>
        </w:rPr>
        <w:t>在知识方面，考查学生对物质的</w:t>
      </w:r>
      <w:r>
        <w:rPr>
          <w:rFonts w:ascii="宋体" w:hAnsi="宋体" w:hint="eastAsia"/>
          <w:snapToGrid w:val="0"/>
          <w:color w:val="000000"/>
          <w:kern w:val="0"/>
        </w:rPr>
        <w:t>固、液和气三种物</w:t>
      </w:r>
      <w:r>
        <w:rPr>
          <w:rFonts w:ascii="宋体" w:hAnsi="宋体" w:hint="eastAsia"/>
          <w:color w:val="000000"/>
        </w:rPr>
        <w:t>态及其变化的认识。考查学生关注</w:t>
      </w:r>
      <w:r>
        <w:rPr>
          <w:rFonts w:ascii="宋体" w:hAnsi="宋体" w:hint="eastAsia"/>
        </w:rPr>
        <w:t>物质的形态与自然现象和生活的紧密联系。</w:t>
      </w:r>
    </w:p>
    <w:p w:rsidR="00822C5D" w:rsidRDefault="00D83000">
      <w:pPr>
        <w:pStyle w:val="a4"/>
        <w:spacing w:line="360" w:lineRule="auto"/>
        <w:ind w:firstLineChars="0" w:firstLine="0"/>
        <w:rPr>
          <w:color w:val="000000"/>
          <w:sz w:val="21"/>
        </w:rPr>
      </w:pPr>
      <w:r>
        <w:rPr>
          <w:rFonts w:hint="eastAsia"/>
          <w:color w:val="000000"/>
          <w:sz w:val="21"/>
        </w:rPr>
        <w:t>2.</w:t>
      </w:r>
      <w:r>
        <w:rPr>
          <w:rFonts w:hint="eastAsia"/>
          <w:color w:val="000000"/>
          <w:sz w:val="21"/>
        </w:rPr>
        <w:t>考查学生通过回忆，说出生活环境中常见的温度值和液体温度计的工作原理。学生应该知道常见温度计是根据汞、煤油或酒精等液体的热胀冷缩原理制成的。考查学生会正确使用温度计测量不同环境下的温度值。</w:t>
      </w:r>
    </w:p>
    <w:p w:rsidR="00822C5D" w:rsidRDefault="00D83000">
      <w:pPr>
        <w:autoSpaceDE w:val="0"/>
        <w:autoSpaceDN w:val="0"/>
        <w:spacing w:line="360" w:lineRule="auto"/>
        <w:rPr>
          <w:rFonts w:ascii="宋体" w:hAnsi="宋体"/>
        </w:rPr>
      </w:pPr>
      <w:r>
        <w:rPr>
          <w:rFonts w:ascii="宋体" w:hAnsi="宋体" w:hint="eastAsia"/>
          <w:color w:val="000000"/>
        </w:rPr>
        <w:t>3.</w:t>
      </w:r>
      <w:r>
        <w:rPr>
          <w:rFonts w:ascii="宋体" w:hAnsi="宋体" w:hint="eastAsia"/>
          <w:color w:val="000000"/>
        </w:rPr>
        <w:t>在科学探究方面，强调考查学生是否经历用实验探究的方法学习物态变化的过程。在科学探究的几个要素中，要求重点考查“</w:t>
      </w:r>
      <w:r>
        <w:rPr>
          <w:rFonts w:ascii="宋体" w:hAnsi="宋体" w:hint="eastAsia"/>
          <w:color w:val="000000"/>
          <w:kern w:val="0"/>
          <w:lang w:val="zh-CN"/>
        </w:rPr>
        <w:t>进行实验与收集证据</w:t>
      </w:r>
      <w:r>
        <w:rPr>
          <w:rFonts w:ascii="宋体" w:hAnsi="宋体" w:hint="eastAsia"/>
          <w:color w:val="000000"/>
        </w:rPr>
        <w:t>”“分析与论证”“评估”等行为表现，并</w:t>
      </w:r>
      <w:r>
        <w:rPr>
          <w:rFonts w:ascii="宋体" w:hAnsi="宋体" w:hint="eastAsia"/>
          <w:color w:val="000000"/>
          <w:kern w:val="0"/>
        </w:rPr>
        <w:t>根据实验</w:t>
      </w:r>
      <w:r>
        <w:rPr>
          <w:rFonts w:ascii="宋体" w:hAnsi="宋体" w:hint="eastAsia"/>
          <w:color w:val="000000"/>
          <w:lang w:val="zh-CN"/>
        </w:rPr>
        <w:t>描述</w:t>
      </w:r>
      <w:r>
        <w:rPr>
          <w:rFonts w:ascii="宋体" w:hAnsi="宋体" w:hint="eastAsia"/>
          <w:color w:val="000000"/>
          <w:kern w:val="0"/>
        </w:rPr>
        <w:t>物态变化的条件和特征。</w:t>
      </w:r>
      <w:r>
        <w:rPr>
          <w:rFonts w:ascii="宋体" w:hAnsi="宋体" w:hint="eastAsia"/>
          <w:color w:val="000000"/>
        </w:rPr>
        <w:t>在知识方面，强调考查</w:t>
      </w:r>
      <w:r>
        <w:rPr>
          <w:rFonts w:ascii="宋体" w:hAnsi="宋体" w:hint="eastAsia"/>
        </w:rPr>
        <w:t>学生将所学的</w:t>
      </w:r>
      <w:r>
        <w:rPr>
          <w:rFonts w:ascii="宋体" w:hAnsi="宋体" w:hint="eastAsia"/>
          <w:color w:val="000000"/>
        </w:rPr>
        <w:t>熔点</w:t>
      </w:r>
      <w:r>
        <w:rPr>
          <w:rFonts w:ascii="宋体" w:hAnsi="宋体" w:hint="eastAsia"/>
          <w:snapToGrid w:val="0"/>
          <w:kern w:val="0"/>
        </w:rPr>
        <w:t>、凝固点和</w:t>
      </w:r>
      <w:r>
        <w:rPr>
          <w:rFonts w:ascii="宋体" w:hAnsi="宋体" w:hint="eastAsia"/>
          <w:color w:val="000000"/>
        </w:rPr>
        <w:t>沸点等</w:t>
      </w:r>
      <w:r>
        <w:rPr>
          <w:rFonts w:ascii="宋体" w:hAnsi="宋体" w:hint="eastAsia"/>
        </w:rPr>
        <w:t>知识与自然界和日常生活相结合的应用能力。</w:t>
      </w:r>
    </w:p>
    <w:p w:rsidR="00822C5D" w:rsidRDefault="00D83000">
      <w:pPr>
        <w:autoSpaceDE w:val="0"/>
        <w:autoSpaceDN w:val="0"/>
        <w:spacing w:line="360" w:lineRule="auto"/>
        <w:rPr>
          <w:rFonts w:ascii="宋体" w:hAnsi="宋体"/>
        </w:rPr>
      </w:pPr>
      <w:r>
        <w:rPr>
          <w:rFonts w:ascii="宋体" w:hAnsi="宋体" w:hint="eastAsia"/>
          <w:color w:val="000000"/>
          <w:kern w:val="0"/>
        </w:rPr>
        <w:t>4.</w:t>
      </w:r>
      <w:r>
        <w:rPr>
          <w:rFonts w:ascii="宋体" w:hAnsi="宋体" w:hint="eastAsia"/>
          <w:color w:val="000000"/>
          <w:kern w:val="0"/>
        </w:rPr>
        <w:t>强调考查学生能用语言、文字或图示描述水的</w:t>
      </w:r>
      <w:r>
        <w:rPr>
          <w:rFonts w:ascii="宋体" w:hAnsi="宋体" w:hint="eastAsia"/>
        </w:rPr>
        <w:t>固、液、气</w:t>
      </w:r>
      <w:r>
        <w:rPr>
          <w:rFonts w:ascii="宋体" w:hAnsi="宋体" w:hint="eastAsia"/>
          <w:color w:val="000000"/>
          <w:kern w:val="0"/>
        </w:rPr>
        <w:t>三态变化过程，能否解释自然界的水循环过程，实现在“描述基本特征”的基础上达到</w:t>
      </w:r>
      <w:r>
        <w:rPr>
          <w:rFonts w:ascii="宋体" w:hAnsi="宋体" w:hint="eastAsia"/>
          <w:color w:val="000000"/>
          <w:lang w:val="zh-CN"/>
        </w:rPr>
        <w:t>“</w:t>
      </w:r>
      <w:r>
        <w:rPr>
          <w:rFonts w:ascii="宋体" w:hAnsi="宋体" w:hint="eastAsia"/>
          <w:color w:val="000000"/>
          <w:kern w:val="0"/>
          <w:lang w:val="zh-CN"/>
        </w:rPr>
        <w:t>解释现象”</w:t>
      </w:r>
      <w:r>
        <w:rPr>
          <w:rFonts w:ascii="宋体" w:hAnsi="宋体" w:hint="eastAsia"/>
          <w:color w:val="000000"/>
          <w:kern w:val="0"/>
        </w:rPr>
        <w:t>的能力要求。例</w:t>
      </w:r>
      <w:r>
        <w:rPr>
          <w:rFonts w:ascii="宋体" w:hAnsi="宋体" w:hint="eastAsia"/>
        </w:rPr>
        <w:t>如，能否在小学科学课程基础上初步说明云、雨、雪、冰、霜、露的形成原因等。</w:t>
      </w:r>
    </w:p>
    <w:p w:rsidR="00822C5D" w:rsidRDefault="00D83000">
      <w:pPr>
        <w:autoSpaceDE w:val="0"/>
        <w:autoSpaceDN w:val="0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在命题形式上表现为：</w:t>
      </w:r>
    </w:p>
    <w:p w:rsidR="00822C5D" w:rsidRDefault="00D83000">
      <w:pPr>
        <w:autoSpaceDE w:val="0"/>
        <w:autoSpaceDN w:val="0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A</w:t>
      </w:r>
      <w:r>
        <w:rPr>
          <w:rFonts w:ascii="宋体" w:hAnsi="宋体" w:hint="eastAsia"/>
        </w:rPr>
        <w:t>.</w:t>
      </w:r>
      <w:r>
        <w:rPr>
          <w:rFonts w:ascii="宋体" w:hAnsi="宋体" w:hint="eastAsia"/>
        </w:rPr>
        <w:t>四个情景图分别反映出物态变化情况，让选择符合要求的选项是各地命题热点题；</w:t>
      </w:r>
    </w:p>
    <w:p w:rsidR="00822C5D" w:rsidRDefault="00D83000">
      <w:pPr>
        <w:autoSpaceDE w:val="0"/>
        <w:autoSpaceDN w:val="0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B</w:t>
      </w:r>
      <w:r>
        <w:rPr>
          <w:rFonts w:ascii="宋体" w:hAnsi="宋体" w:hint="eastAsia"/>
        </w:rPr>
        <w:t>.</w:t>
      </w:r>
      <w:r>
        <w:rPr>
          <w:rFonts w:ascii="宋体" w:hAnsi="宋体" w:hint="eastAsia"/>
        </w:rPr>
        <w:t>给出一段短文，通过阅读理解，回答与物态变化有关的问题，有的让写出短文中蕴含的物理知识等也是命题的亮点；</w:t>
      </w:r>
    </w:p>
    <w:p w:rsidR="00822C5D" w:rsidRDefault="00D83000">
      <w:pPr>
        <w:autoSpaceDE w:val="0"/>
        <w:autoSpaceDN w:val="0"/>
        <w:spacing w:line="360" w:lineRule="auto"/>
        <w:rPr>
          <w:rFonts w:ascii="宋体" w:hAnsi="宋体"/>
          <w:color w:val="000000"/>
          <w:lang w:val="zh-CN"/>
        </w:rPr>
      </w:pPr>
      <w:r>
        <w:rPr>
          <w:rFonts w:ascii="宋体" w:hAnsi="宋体" w:hint="eastAsia"/>
        </w:rPr>
        <w:t>C</w:t>
      </w:r>
      <w:r>
        <w:rPr>
          <w:rFonts w:ascii="宋体" w:hAnsi="宋体" w:hint="eastAsia"/>
        </w:rPr>
        <w:t>.</w:t>
      </w:r>
      <w:r>
        <w:rPr>
          <w:rFonts w:ascii="宋体" w:hAnsi="宋体" w:hint="eastAsia"/>
        </w:rPr>
        <w:t>给出反映物态变化过程的图像，结合图像和所学知识，提出几个问题或者找出几</w:t>
      </w:r>
      <w:r>
        <w:rPr>
          <w:rFonts w:ascii="宋体" w:hAnsi="宋体" w:hint="eastAsia"/>
        </w:rPr>
        <w:t>个相关的信息，开放性很强，是各地以及今后命题的热点</w:t>
      </w:r>
      <w:r>
        <w:rPr>
          <w:rFonts w:ascii="宋体" w:hAnsi="宋体" w:hint="eastAsia"/>
        </w:rPr>
        <w:t>；</w:t>
      </w:r>
    </w:p>
    <w:p w:rsidR="00822C5D" w:rsidRDefault="00D83000">
      <w:pPr>
        <w:pStyle w:val="a4"/>
        <w:spacing w:line="360" w:lineRule="auto"/>
        <w:ind w:rightChars="50" w:right="105" w:firstLineChars="0" w:firstLine="0"/>
        <w:rPr>
          <w:sz w:val="21"/>
        </w:rPr>
      </w:pPr>
      <w:r>
        <w:rPr>
          <w:rFonts w:hint="eastAsia"/>
          <w:sz w:val="21"/>
        </w:rPr>
        <w:t>D.</w:t>
      </w:r>
      <w:r>
        <w:rPr>
          <w:rFonts w:hint="eastAsia"/>
          <w:sz w:val="21"/>
        </w:rPr>
        <w:t>探究晶体的熔化和凝固的特点、水沸腾时的规律的两个实验是每年中考命题人员作为必考选题，但考查哪个实验需要根据每年试题情况确定。有时不一定在实验题里出现，可在选择题、填空题里出现。总之，这</w:t>
      </w:r>
      <w:r>
        <w:rPr>
          <w:rFonts w:hint="eastAsia"/>
          <w:sz w:val="21"/>
        </w:rPr>
        <w:t>2</w:t>
      </w:r>
      <w:r>
        <w:rPr>
          <w:rFonts w:hint="eastAsia"/>
          <w:sz w:val="21"/>
        </w:rPr>
        <w:t>个实验是每年各个省地市在中考试卷里都要考查的。</w:t>
      </w:r>
    </w:p>
    <w:p w:rsidR="00822C5D" w:rsidRDefault="00D83000">
      <w:pPr>
        <w:spacing w:line="360" w:lineRule="auto"/>
        <w:ind w:rightChars="50" w:right="105"/>
        <w:jc w:val="left"/>
        <w:rPr>
          <w:rFonts w:ascii="宋体" w:hAnsi="宋体"/>
          <w:spacing w:val="-6"/>
        </w:rPr>
      </w:pPr>
      <w:r>
        <w:rPr>
          <w:rFonts w:hint="eastAsia"/>
        </w:rPr>
        <w:lastRenderedPageBreak/>
        <w:t>E.</w:t>
      </w:r>
      <w:r>
        <w:rPr>
          <w:rFonts w:ascii="宋体" w:hAnsi="宋体" w:hint="eastAsia"/>
          <w:spacing w:val="-6"/>
        </w:rPr>
        <w:t>物质的形态和变化</w:t>
      </w:r>
      <w:r>
        <w:rPr>
          <w:rFonts w:ascii="宋体" w:hAnsi="宋体" w:hint="eastAsia"/>
          <w:spacing w:val="-6"/>
        </w:rPr>
        <w:t>问题也是简答题的热门素材，因为这些物态变化现象是与人们生活息息相关，所以简答题要重视。</w:t>
      </w:r>
    </w:p>
    <w:p w:rsidR="00822C5D" w:rsidRDefault="00D83000">
      <w:pPr>
        <w:pStyle w:val="a4"/>
        <w:spacing w:line="360" w:lineRule="auto"/>
        <w:ind w:rightChars="50" w:right="105" w:firstLineChars="0" w:firstLine="0"/>
        <w:rPr>
          <w:sz w:val="21"/>
        </w:rPr>
      </w:pPr>
      <w:r>
        <w:rPr>
          <w:rFonts w:hint="eastAsia"/>
          <w:b/>
          <w:sz w:val="21"/>
        </w:rPr>
        <w:t>二</w:t>
      </w:r>
      <w:r>
        <w:rPr>
          <w:rFonts w:hint="eastAsia"/>
          <w:b/>
          <w:sz w:val="21"/>
        </w:rPr>
        <w:t>、</w:t>
      </w:r>
      <w:r>
        <w:rPr>
          <w:rFonts w:hint="eastAsia"/>
          <w:b/>
          <w:sz w:val="21"/>
        </w:rPr>
        <w:t>课标对</w:t>
      </w:r>
      <w:r>
        <w:rPr>
          <w:rFonts w:hint="eastAsia"/>
          <w:b/>
          <w:spacing w:val="-6"/>
          <w:sz w:val="21"/>
        </w:rPr>
        <w:t>二级主题的要求</w:t>
      </w:r>
      <w:r>
        <w:rPr>
          <w:rFonts w:hint="eastAsia"/>
          <w:b/>
          <w:spacing w:val="-6"/>
          <w:sz w:val="21"/>
        </w:rPr>
        <w:t xml:space="preserve"> </w:t>
      </w:r>
    </w:p>
    <w:p w:rsidR="00822C5D" w:rsidRDefault="00822C5D">
      <w:pPr>
        <w:spacing w:line="360" w:lineRule="auto"/>
        <w:rPr>
          <w:rFonts w:ascii="宋体" w:hAnsi="宋体"/>
          <w:b/>
        </w:rPr>
      </w:pPr>
      <w:bookmarkStart w:id="0" w:name="_GoBack"/>
      <w:bookmarkEnd w:id="0"/>
    </w:p>
    <w:p w:rsidR="00822C5D" w:rsidRDefault="00822C5D">
      <w:pPr>
        <w:spacing w:line="360" w:lineRule="auto"/>
        <w:rPr>
          <w:rFonts w:ascii="宋体" w:hAnsi="宋体"/>
          <w:b/>
        </w:rPr>
      </w:pPr>
    </w:p>
    <w:p w:rsidR="00822C5D" w:rsidRDefault="00822C5D">
      <w:pPr>
        <w:spacing w:line="360" w:lineRule="auto"/>
        <w:rPr>
          <w:rFonts w:ascii="宋体" w:hAnsi="宋体"/>
          <w:b/>
        </w:rPr>
      </w:pPr>
    </w:p>
    <w:p w:rsidR="00822C5D" w:rsidRDefault="00D83000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评价水平层次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540"/>
        <w:gridCol w:w="540"/>
        <w:gridCol w:w="540"/>
        <w:gridCol w:w="1053"/>
        <w:gridCol w:w="668"/>
        <w:gridCol w:w="668"/>
        <w:gridCol w:w="669"/>
      </w:tblGrid>
      <w:tr w:rsidR="00822C5D">
        <w:trPr>
          <w:cantSplit/>
          <w:trHeight w:val="851"/>
        </w:trPr>
        <w:tc>
          <w:tcPr>
            <w:tcW w:w="4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D83000">
            <w:pPr>
              <w:spacing w:line="360" w:lineRule="auto"/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-442595</wp:posOffset>
                      </wp:positionH>
                      <wp:positionV relativeFrom="paragraph">
                        <wp:posOffset>31115</wp:posOffset>
                      </wp:positionV>
                      <wp:extent cx="2926080" cy="534035"/>
                      <wp:effectExtent l="635" t="4445" r="6985" b="13970"/>
                      <wp:wrapTight wrapText="bothSides">
                        <wp:wrapPolygon edited="0">
                          <wp:start x="-5" y="-180"/>
                          <wp:lineTo x="-5" y="2132"/>
                          <wp:lineTo x="11386" y="12148"/>
                          <wp:lineTo x="11386" y="12919"/>
                          <wp:lineTo x="20245" y="21395"/>
                          <wp:lineTo x="20667" y="21395"/>
                          <wp:lineTo x="21511" y="21395"/>
                          <wp:lineTo x="21511" y="19083"/>
                          <wp:lineTo x="2527" y="591"/>
                          <wp:lineTo x="1120" y="-180"/>
                          <wp:lineTo x="-5" y="-180"/>
                        </wp:wrapPolygon>
                      </wp:wrapTight>
                      <wp:docPr id="9" name="直接连接符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26080" cy="534035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id="_x0000_s1026" o:spid="_x0000_s1025" style="mso-height-relative:page;mso-width-relative:page;mso-wrap-distance-left:9pt;mso-wrap-distance-right:9pt;position:absolute;z-index:251661312" from="-34.85pt,2.45pt" to="195.55pt,44.5pt" coordsize="21600,21600" wrapcoords="-5 -180 -5 2132 11386 12148 11386 12919 20245 21395 20667 21395 21511 21395 21511 19083 2527 591 1120 -180 -5 -180" stroked="t" strokecolor="black">
                      <v:stroke joinstyle="round"/>
                      <o:lock v:ext="edit" aspectratio="f"/>
                      <w10:wrap type="tight"/>
                    </v:line>
                  </w:pict>
                </mc:Fallback>
              </mc:AlternateContent>
            </w:r>
            <w:r>
              <w:rPr>
                <w:rFonts w:ascii="宋体" w:hAnsi="宋体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31750</wp:posOffset>
                      </wp:positionV>
                      <wp:extent cx="2924810" cy="1752600"/>
                      <wp:effectExtent l="1905" t="4445" r="0" b="0"/>
                      <wp:wrapTight wrapText="bothSides">
                        <wp:wrapPolygon edited="0">
                          <wp:start x="-19" y="-47"/>
                          <wp:lineTo x="-19" y="423"/>
                          <wp:lineTo x="20803" y="21318"/>
                          <wp:lineTo x="21506" y="21318"/>
                          <wp:lineTo x="21506" y="21083"/>
                          <wp:lineTo x="20943" y="20379"/>
                          <wp:lineTo x="544" y="-47"/>
                          <wp:lineTo x="-19" y="-47"/>
                        </wp:wrapPolygon>
                      </wp:wrapTight>
                      <wp:docPr id="10" name="直接连接符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24810" cy="175260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id="_x0000_s1026" o:spid="_x0000_s1026" style="mso-height-relative:page;mso-width-relative:page;mso-wrap-distance-left:9pt;mso-wrap-distance-right:9pt;position:absolute;z-index:251659264" from="-6.4pt,2.5pt" to="223.9pt,140.5pt" coordsize="21600,21600" wrapcoords="-19 -47 -19 423 20803 21318 21506 21318 21506 21083 20943 20379 544 -47 -19 -47" stroked="t" strokecolor="black">
                      <v:stroke joinstyle="round"/>
                      <o:lock v:ext="edit" aspectratio="f"/>
                      <w10:wrap type="tight"/>
                    </v:line>
                  </w:pict>
                </mc:Fallback>
              </mc:AlternateContent>
            </w:r>
            <w:r>
              <w:rPr>
                <w:rFonts w:ascii="宋体" w:hAnsi="宋体" w:hint="eastAsia"/>
              </w:rPr>
              <w:t>评价目标</w:t>
            </w:r>
          </w:p>
          <w:p w:rsidR="00822C5D" w:rsidRDefault="00822C5D">
            <w:pPr>
              <w:spacing w:line="360" w:lineRule="auto"/>
              <w:rPr>
                <w:rFonts w:ascii="宋体" w:hAnsi="宋体"/>
              </w:rPr>
            </w:pPr>
          </w:p>
          <w:p w:rsidR="00822C5D" w:rsidRDefault="00822C5D">
            <w:pPr>
              <w:spacing w:line="360" w:lineRule="auto"/>
              <w:rPr>
                <w:rFonts w:ascii="宋体" w:hAnsi="宋体"/>
              </w:rPr>
            </w:pPr>
          </w:p>
          <w:p w:rsidR="00822C5D" w:rsidRDefault="00D83000">
            <w:pPr>
              <w:spacing w:line="360" w:lineRule="auto"/>
              <w:ind w:firstLineChars="500" w:firstLine="105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</w:t>
            </w:r>
            <w:r>
              <w:rPr>
                <w:rFonts w:ascii="宋体" w:hAnsi="宋体" w:hint="eastAsia"/>
              </w:rPr>
              <w:t>评价水平</w:t>
            </w:r>
            <w:r>
              <w:rPr>
                <w:rFonts w:ascii="宋体" w:hAnsi="宋体" w:hint="eastAsia"/>
              </w:rPr>
              <w:t xml:space="preserve"> </w:t>
            </w:r>
          </w:p>
          <w:p w:rsidR="00822C5D" w:rsidRDefault="00D83000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</w:t>
            </w:r>
            <w:r>
              <w:rPr>
                <w:rFonts w:ascii="宋体" w:hAnsi="宋体" w:hint="eastAsia"/>
              </w:rPr>
              <w:t>标准要求</w:t>
            </w:r>
            <w:r>
              <w:rPr>
                <w:rFonts w:ascii="宋体" w:hAnsi="宋体" w:hint="eastAsia"/>
              </w:rPr>
              <w:t xml:space="preserve">        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D83000">
            <w:pPr>
              <w:spacing w:line="360" w:lineRule="auto"/>
              <w:ind w:firstLineChars="100"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知识性</w:t>
            </w:r>
          </w:p>
          <w:p w:rsidR="00822C5D" w:rsidRDefault="00822C5D">
            <w:pPr>
              <w:spacing w:line="360" w:lineRule="auto"/>
              <w:ind w:firstLineChars="200" w:firstLine="420"/>
              <w:rPr>
                <w:rFonts w:ascii="宋体" w:hAnsi="宋体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D83000">
            <w:pPr>
              <w:spacing w:line="360" w:lineRule="auto"/>
              <w:ind w:left="210" w:hangingChars="100" w:hanging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技能性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D83000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体验性</w:t>
            </w:r>
          </w:p>
        </w:tc>
      </w:tr>
      <w:tr w:rsidR="00822C5D">
        <w:trPr>
          <w:cantSplit/>
          <w:trHeight w:val="315"/>
        </w:trPr>
        <w:tc>
          <w:tcPr>
            <w:tcW w:w="4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822C5D" w:rsidRDefault="00822C5D">
            <w:pPr>
              <w:spacing w:line="360" w:lineRule="auto"/>
              <w:jc w:val="left"/>
              <w:rPr>
                <w:rFonts w:ascii="宋体" w:hAnsi="宋体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D83000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了解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D83000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认识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D83000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理解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D83000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独立</w:t>
            </w:r>
          </w:p>
          <w:p w:rsidR="00822C5D" w:rsidRDefault="00D83000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操作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D83000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经历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D83000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认同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D83000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内化</w:t>
            </w:r>
          </w:p>
        </w:tc>
      </w:tr>
      <w:tr w:rsidR="00822C5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D83000">
            <w:pPr>
              <w:autoSpaceDE w:val="0"/>
              <w:autoSpaceDN w:val="0"/>
              <w:spacing w:line="360" w:lineRule="auto"/>
              <w:jc w:val="left"/>
              <w:rPr>
                <w:rFonts w:ascii="宋体" w:hAnsi="宋体"/>
                <w:snapToGrid w:val="0"/>
                <w:kern w:val="0"/>
              </w:rPr>
            </w:pPr>
            <w:r>
              <w:rPr>
                <w:rFonts w:ascii="宋体" w:hAnsi="宋体" w:hint="eastAsia"/>
              </w:rPr>
              <w:t xml:space="preserve">1. 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</w:rPr>
              <w:t>描述固、液和气三种物态的基本特征。列举自然界和生活中不同状态的物质及其应用。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D83000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  <w:kern w:val="0"/>
              </w:rPr>
              <w:t>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822C5D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822C5D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822C5D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822C5D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822C5D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822C5D">
            <w:pPr>
              <w:spacing w:line="360" w:lineRule="auto"/>
              <w:rPr>
                <w:rFonts w:ascii="宋体" w:hAnsi="宋体"/>
              </w:rPr>
            </w:pPr>
          </w:p>
        </w:tc>
      </w:tr>
      <w:tr w:rsidR="00822C5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D83000">
            <w:pPr>
              <w:pStyle w:val="a4"/>
              <w:spacing w:line="360" w:lineRule="auto"/>
              <w:ind w:rightChars="50" w:right="105" w:firstLineChars="0" w:firstLine="0"/>
              <w:rPr>
                <w:sz w:val="21"/>
              </w:rPr>
            </w:pPr>
            <w:r>
              <w:rPr>
                <w:rFonts w:hint="eastAsia"/>
                <w:sz w:val="21"/>
              </w:rPr>
              <w:t>2</w:t>
            </w:r>
            <w:r>
              <w:rPr>
                <w:rFonts w:hint="eastAsia"/>
                <w:sz w:val="21"/>
              </w:rPr>
              <w:t>．说出生活环境中常见的温度值。了解液体温度计的工作原理，会用常见温度计测量温度。尝试对环境温度问题发表自己的见解。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D83000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  <w:kern w:val="0"/>
              </w:rPr>
              <w:t>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822C5D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822C5D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D83000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  <w:kern w:val="0"/>
              </w:rPr>
              <w:t>▲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D83000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  <w:kern w:val="0"/>
              </w:rPr>
              <w:t>▲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822C5D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822C5D">
            <w:pPr>
              <w:spacing w:line="360" w:lineRule="auto"/>
              <w:rPr>
                <w:rFonts w:ascii="宋体" w:hAnsi="宋体"/>
              </w:rPr>
            </w:pPr>
          </w:p>
        </w:tc>
      </w:tr>
      <w:tr w:rsidR="00822C5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D83000">
            <w:pPr>
              <w:pStyle w:val="a4"/>
              <w:spacing w:line="360" w:lineRule="auto"/>
              <w:ind w:rightChars="50" w:right="105" w:firstLineChars="0" w:firstLine="0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3. </w:t>
            </w:r>
            <w:r>
              <w:rPr>
                <w:rFonts w:hint="eastAsia"/>
                <w:sz w:val="21"/>
              </w:rPr>
              <w:t>经历物态变化的实验探究过程，知道物质的熔点、凝固点和沸点，了解物态变化过程中的吸热和放热现象。用物态变化的知识说明自然界和生活中的有关现象。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D83000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  <w:kern w:val="0"/>
              </w:rPr>
              <w:t>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822C5D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D83000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  <w:kern w:val="0"/>
              </w:rPr>
              <w:t>▲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822C5D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D83000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  <w:kern w:val="0"/>
              </w:rPr>
              <w:t>▲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822C5D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822C5D">
            <w:pPr>
              <w:spacing w:line="360" w:lineRule="auto"/>
              <w:rPr>
                <w:rFonts w:ascii="宋体" w:hAnsi="宋体"/>
              </w:rPr>
            </w:pPr>
          </w:p>
        </w:tc>
      </w:tr>
      <w:tr w:rsidR="00822C5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D83000">
            <w:pPr>
              <w:pStyle w:val="a4"/>
              <w:spacing w:line="360" w:lineRule="auto"/>
              <w:ind w:rightChars="50" w:right="105" w:firstLineChars="0" w:firstLine="0"/>
              <w:rPr>
                <w:sz w:val="21"/>
              </w:rPr>
            </w:pPr>
            <w:r>
              <w:rPr>
                <w:rFonts w:hint="eastAsia"/>
                <w:sz w:val="21"/>
              </w:rPr>
              <w:t>4</w:t>
            </w:r>
            <w:r>
              <w:rPr>
                <w:rFonts w:hint="eastAsia"/>
                <w:sz w:val="21"/>
              </w:rPr>
              <w:t>．用水的三态变化说明自然界中的一些水循环</w:t>
            </w:r>
            <w:r>
              <w:rPr>
                <w:rFonts w:hint="eastAsia"/>
                <w:sz w:val="21"/>
              </w:rPr>
              <w:lastRenderedPageBreak/>
              <w:t>现象。了解我国和当地的水资源状况，有关心环境和节约用水的意识。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D83000">
            <w:pPr>
              <w:spacing w:line="360" w:lineRule="auto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lastRenderedPageBreak/>
              <w:t>▲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822C5D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D83000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  <w:kern w:val="0"/>
              </w:rPr>
              <w:t>▲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822C5D">
            <w:pPr>
              <w:spacing w:line="360" w:lineRule="auto"/>
              <w:rPr>
                <w:rFonts w:ascii="宋体" w:hAnsi="宋体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822C5D">
            <w:pPr>
              <w:spacing w:line="360" w:lineRule="auto"/>
              <w:rPr>
                <w:rFonts w:ascii="宋体" w:hAnsi="宋体"/>
                <w:kern w:val="0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D83000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  <w:kern w:val="0"/>
              </w:rPr>
              <w:t>▲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822C5D" w:rsidRDefault="00822C5D">
            <w:pPr>
              <w:spacing w:line="360" w:lineRule="auto"/>
              <w:rPr>
                <w:rFonts w:ascii="宋体" w:hAnsi="宋体"/>
                <w:kern w:val="0"/>
              </w:rPr>
            </w:pPr>
          </w:p>
        </w:tc>
      </w:tr>
    </w:tbl>
    <w:p w:rsidR="00822C5D" w:rsidRDefault="00822C5D">
      <w:pPr>
        <w:pStyle w:val="a4"/>
        <w:spacing w:line="360" w:lineRule="auto"/>
        <w:ind w:rightChars="50" w:right="105" w:firstLineChars="0" w:firstLine="0"/>
        <w:rPr>
          <w:b/>
          <w:sz w:val="21"/>
        </w:rPr>
      </w:pPr>
    </w:p>
    <w:p w:rsidR="00822C5D" w:rsidRDefault="00D83000">
      <w:pPr>
        <w:pStyle w:val="a4"/>
        <w:spacing w:line="360" w:lineRule="auto"/>
        <w:ind w:rightChars="50" w:right="105" w:firstLineChars="0" w:firstLine="0"/>
        <w:rPr>
          <w:b/>
          <w:spacing w:val="-6"/>
          <w:sz w:val="21"/>
        </w:rPr>
      </w:pPr>
      <w:r>
        <w:rPr>
          <w:rFonts w:hint="eastAsia"/>
          <w:b/>
          <w:sz w:val="21"/>
        </w:rPr>
        <w:t>三、</w:t>
      </w:r>
      <w:r>
        <w:rPr>
          <w:rFonts w:hint="eastAsia"/>
          <w:b/>
          <w:spacing w:val="-6"/>
          <w:sz w:val="21"/>
        </w:rPr>
        <w:t>主题典型例题</w:t>
      </w:r>
      <w:r>
        <w:rPr>
          <w:rFonts w:hint="eastAsia"/>
          <w:b/>
          <w:noProof/>
          <w:spacing w:val="-6"/>
          <w:sz w:val="21"/>
        </w:rPr>
        <w:drawing>
          <wp:inline distT="0" distB="0" distL="0" distR="0">
            <wp:extent cx="254000" cy="254000"/>
            <wp:effectExtent l="0" t="0" r="0" b="0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2378288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spacing w:val="-6"/>
          <w:sz w:val="21"/>
        </w:rPr>
        <w:t>解析</w:t>
      </w:r>
    </w:p>
    <w:p w:rsidR="00822C5D" w:rsidRDefault="00D83000">
      <w:pPr>
        <w:spacing w:line="360" w:lineRule="auto"/>
        <w:jc w:val="left"/>
        <w:rPr>
          <w:rFonts w:ascii="宋体" w:hAnsi="宋体"/>
          <w:color w:val="000000"/>
        </w:rPr>
      </w:pPr>
      <w:r>
        <w:rPr>
          <w:rFonts w:ascii="宋体" w:hAnsi="宋体" w:hint="eastAsia"/>
          <w:b/>
          <w:color w:val="000000"/>
        </w:rPr>
        <w:t>【例题</w:t>
      </w:r>
      <w:r>
        <w:rPr>
          <w:rFonts w:ascii="宋体" w:hAnsi="宋体" w:hint="eastAsia"/>
          <w:b/>
          <w:color w:val="000000"/>
        </w:rPr>
        <w:t>1</w:t>
      </w:r>
      <w:r>
        <w:rPr>
          <w:rFonts w:ascii="宋体" w:hAnsi="宋体" w:hint="eastAsia"/>
          <w:b/>
          <w:color w:val="000000"/>
        </w:rPr>
        <w:t>】</w:t>
      </w:r>
      <w:r>
        <w:rPr>
          <w:rFonts w:ascii="宋体" w:hAnsi="宋体" w:hint="eastAsia"/>
          <w:color w:val="000000"/>
        </w:rPr>
        <w:t>如图所示，甲是体温计，量程为</w:t>
      </w:r>
      <w:r>
        <w:rPr>
          <w:rFonts w:ascii="宋体" w:hAnsi="宋体" w:hint="eastAsia"/>
          <w:color w:val="000000"/>
        </w:rPr>
        <w:t>_________</w:t>
      </w:r>
      <w:r>
        <w:rPr>
          <w:rFonts w:ascii="宋体" w:hAnsi="宋体" w:hint="eastAsia"/>
          <w:color w:val="000000"/>
        </w:rPr>
        <w:t>；</w:t>
      </w:r>
      <w:r>
        <w:rPr>
          <w:rFonts w:ascii="宋体" w:hAnsi="宋体" w:hint="eastAsia"/>
          <w:color w:val="000000"/>
        </w:rPr>
        <w:t>乙是实验室用温度计，量程为</w:t>
      </w:r>
      <w:r>
        <w:rPr>
          <w:rFonts w:ascii="宋体" w:hAnsi="宋体" w:hint="eastAsia"/>
          <w:color w:val="000000"/>
        </w:rPr>
        <w:t>_________.</w:t>
      </w:r>
      <w:r>
        <w:rPr>
          <w:rFonts w:ascii="宋体" w:hAnsi="宋体" w:hint="eastAsia"/>
          <w:color w:val="000000"/>
        </w:rPr>
        <w:t>它们都是利用液体</w:t>
      </w:r>
      <w:r>
        <w:rPr>
          <w:rFonts w:ascii="宋体" w:hAnsi="宋体" w:hint="eastAsia"/>
          <w:color w:val="000000"/>
        </w:rPr>
        <w:t>__________</w:t>
      </w:r>
      <w:r>
        <w:rPr>
          <w:rFonts w:ascii="宋体" w:hAnsi="宋体" w:hint="eastAsia"/>
          <w:color w:val="000000"/>
        </w:rPr>
        <w:t>的性质制成的．可用来测沸水温度的是</w:t>
      </w:r>
      <w:r>
        <w:rPr>
          <w:rFonts w:ascii="宋体" w:hAnsi="宋体" w:hint="eastAsia"/>
          <w:color w:val="000000"/>
        </w:rPr>
        <w:t>_____</w:t>
      </w:r>
      <w:r>
        <w:rPr>
          <w:rFonts w:ascii="宋体" w:hAnsi="宋体" w:hint="eastAsia"/>
          <w:color w:val="000000"/>
        </w:rPr>
        <w:t>；体温计可以离开被测物体来读数，是因为体温计上有个</w:t>
      </w:r>
      <w:r>
        <w:rPr>
          <w:rFonts w:ascii="宋体" w:hAnsi="宋体" w:hint="eastAsia"/>
          <w:color w:val="000000"/>
        </w:rPr>
        <w:t>_______</w:t>
      </w:r>
      <w:r>
        <w:rPr>
          <w:rFonts w:ascii="宋体" w:hAnsi="宋体" w:hint="eastAsia"/>
          <w:color w:val="000000"/>
        </w:rPr>
        <w:t>．</w:t>
      </w:r>
    </w:p>
    <w:p w:rsidR="00822C5D" w:rsidRDefault="00D83000">
      <w:pPr>
        <w:spacing w:line="360" w:lineRule="auto"/>
        <w:jc w:val="left"/>
        <w:rPr>
          <w:rFonts w:ascii="宋体" w:hAnsi="宋体"/>
          <w:color w:val="000000"/>
        </w:rPr>
      </w:pPr>
      <w:r>
        <w:rPr>
          <w:noProof/>
        </w:rPr>
        <w:drawing>
          <wp:inline distT="0" distB="0" distL="114300" distR="114300">
            <wp:extent cx="4926330" cy="646430"/>
            <wp:effectExtent l="0" t="0" r="7620" b="1270"/>
            <wp:docPr id="11" name="图片 1" descr="D:\济南宇轩图书\2011中考备战策略物理（练习）课件\2011中考备战策略物理（练习）课件\2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67827" name="图片 1" descr="D:\济南宇轩图书\2011中考备战策略物理（练习）课件\2011中考备战策略物理（练习）课件\21.tif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26330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2C5D" w:rsidRDefault="00D83000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【例题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】什么叫做温室效应？温室效应的危害有哪些？全球变暖的因素有哪些（说出三点即可）？</w:t>
      </w:r>
    </w:p>
    <w:p w:rsidR="00822C5D" w:rsidRDefault="00D83000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【例题</w:t>
      </w:r>
      <w:r>
        <w:rPr>
          <w:rFonts w:ascii="宋体" w:hAnsi="宋体" w:hint="eastAsia"/>
        </w:rPr>
        <w:t>3</w:t>
      </w:r>
      <w:r>
        <w:rPr>
          <w:rFonts w:ascii="宋体" w:hAnsi="宋体" w:hint="eastAsia"/>
        </w:rPr>
        <w:t>】</w:t>
      </w:r>
      <w:r>
        <w:rPr>
          <w:rFonts w:ascii="宋体" w:hAnsi="宋体" w:hint="eastAsia"/>
          <w:kern w:val="0"/>
        </w:rPr>
        <w:t>我国许多城市建设中建有大型绿地，绿地中的人工湖具有“吸热”功能，盛夏季节能大大减弱周围地区的“热岛效应”，这是利用了水的</w:t>
      </w:r>
      <w:r>
        <w:rPr>
          <w:rFonts w:ascii="宋体" w:hAnsi="宋体" w:hint="eastAsia"/>
          <w:kern w:val="0"/>
        </w:rPr>
        <w:t>______</w:t>
      </w:r>
      <w:r>
        <w:rPr>
          <w:rFonts w:ascii="宋体" w:hAnsi="宋体" w:hint="eastAsia"/>
          <w:kern w:val="0"/>
        </w:rPr>
        <w:t>的特性。</w:t>
      </w:r>
    </w:p>
    <w:p w:rsidR="00822C5D" w:rsidRDefault="00D83000">
      <w:pPr>
        <w:spacing w:line="360" w:lineRule="auto"/>
        <w:rPr>
          <w:rFonts w:ascii="宋体" w:hAnsi="宋体"/>
          <w:color w:val="000000"/>
        </w:rPr>
      </w:pPr>
      <w:r>
        <w:rPr>
          <w:rFonts w:ascii="宋体" w:hAnsi="宋体" w:hint="eastAsia"/>
          <w:b/>
        </w:rPr>
        <w:t>【例题</w:t>
      </w:r>
      <w:r>
        <w:rPr>
          <w:rFonts w:ascii="宋体" w:hAnsi="宋体" w:hint="eastAsia"/>
          <w:b/>
        </w:rPr>
        <w:t>4</w:t>
      </w:r>
      <w:r>
        <w:rPr>
          <w:rFonts w:ascii="宋体" w:hAnsi="宋体" w:hint="eastAsia"/>
          <w:b/>
        </w:rPr>
        <w:t>】</w:t>
      </w:r>
      <w:r>
        <w:rPr>
          <w:rFonts w:ascii="宋体" w:hAnsi="宋体" w:hint="eastAsia"/>
          <w:b/>
        </w:rPr>
        <w:t>（</w:t>
      </w:r>
      <w:r>
        <w:rPr>
          <w:rFonts w:ascii="宋体" w:hAnsi="宋体" w:hint="eastAsia"/>
          <w:b/>
        </w:rPr>
        <w:t>2020</w:t>
      </w:r>
      <w:r>
        <w:rPr>
          <w:rFonts w:ascii="宋体" w:hAnsi="宋体" w:hint="eastAsia"/>
          <w:b/>
        </w:rPr>
        <w:t>山东泰安</w:t>
      </w:r>
      <w:r>
        <w:rPr>
          <w:rFonts w:ascii="宋体" w:hAnsi="宋体" w:hint="eastAsia"/>
          <w:b/>
        </w:rPr>
        <w:t>）</w:t>
      </w:r>
      <w:r>
        <w:rPr>
          <w:rFonts w:ascii="宋体" w:hAnsi="宋体" w:hint="eastAsia"/>
          <w:color w:val="000000"/>
        </w:rPr>
        <w:t xml:space="preserve">某晶体熔化时温度随时间变化的图象如图，下列判断正确的是（　</w:t>
      </w:r>
      <w:r>
        <w:rPr>
          <w:rFonts w:ascii="宋体" w:hAnsi="宋体" w:hint="eastAsia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）</w:t>
      </w:r>
    </w:p>
    <w:p w:rsidR="00822C5D" w:rsidRDefault="00D830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2031365" cy="1348740"/>
            <wp:effectExtent l="0" t="0" r="6985" b="3810"/>
            <wp:docPr id="12" name="图片 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660979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31365" cy="134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2C5D" w:rsidRDefault="00D830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 xml:space="preserve">A. </w:t>
      </w:r>
      <w:r>
        <w:rPr>
          <w:rFonts w:ascii="宋体" w:hAnsi="宋体" w:hint="eastAsia"/>
          <w:color w:val="000000"/>
        </w:rPr>
        <w:t>第</w:t>
      </w:r>
      <w:r>
        <w:rPr>
          <w:rFonts w:ascii="宋体" w:hAnsi="宋体" w:hint="eastAsia"/>
          <w:color w:val="000000"/>
        </w:rPr>
        <w:t>5min</w:t>
      </w:r>
      <w:r>
        <w:rPr>
          <w:rFonts w:ascii="宋体" w:hAnsi="宋体" w:hint="eastAsia"/>
          <w:color w:val="000000"/>
        </w:rPr>
        <w:t>，晶体开始熔化</w:t>
      </w:r>
    </w:p>
    <w:p w:rsidR="00822C5D" w:rsidRDefault="00D830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 xml:space="preserve">B. </w:t>
      </w:r>
      <w:r>
        <w:rPr>
          <w:rFonts w:ascii="宋体" w:hAnsi="宋体" w:hint="eastAsia"/>
          <w:color w:val="000000"/>
        </w:rPr>
        <w:t>晶体熔化过程持续</w:t>
      </w:r>
      <w:r>
        <w:rPr>
          <w:rFonts w:ascii="宋体" w:hAnsi="宋体" w:hint="eastAsia"/>
          <w:color w:val="000000"/>
        </w:rPr>
        <w:t>20min</w:t>
      </w:r>
    </w:p>
    <w:p w:rsidR="00822C5D" w:rsidRDefault="00D830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 xml:space="preserve">C. </w:t>
      </w:r>
      <w:r>
        <w:rPr>
          <w:rFonts w:ascii="宋体" w:hAnsi="宋体" w:hint="eastAsia"/>
          <w:color w:val="000000"/>
        </w:rPr>
        <w:t>晶体在熔化过程中不吸收热量</w:t>
      </w:r>
    </w:p>
    <w:p w:rsidR="00822C5D" w:rsidRDefault="00D830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 xml:space="preserve">D. </w:t>
      </w:r>
      <w:r>
        <w:rPr>
          <w:rFonts w:ascii="宋体" w:hAnsi="宋体" w:hint="eastAsia"/>
          <w:color w:val="000000"/>
        </w:rPr>
        <w:t>晶体的熔点是</w:t>
      </w:r>
      <w:r>
        <w:rPr>
          <w:rFonts w:ascii="宋体" w:hAnsi="宋体" w:hint="eastAsia"/>
          <w:color w:val="000000"/>
        </w:rPr>
        <w:t>80</w:t>
      </w:r>
      <w:r>
        <w:rPr>
          <w:rFonts w:ascii="宋体" w:hAnsi="宋体" w:hint="eastAsia"/>
          <w:color w:val="000000"/>
        </w:rPr>
        <w:t>℃</w:t>
      </w:r>
    </w:p>
    <w:p w:rsidR="00822C5D" w:rsidRDefault="00D830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b/>
        </w:rPr>
        <w:t>【例题</w:t>
      </w:r>
      <w:r>
        <w:rPr>
          <w:rFonts w:ascii="宋体" w:hAnsi="宋体" w:hint="eastAsia"/>
          <w:b/>
        </w:rPr>
        <w:t>5</w:t>
      </w:r>
      <w:r>
        <w:rPr>
          <w:rFonts w:ascii="宋体" w:hAnsi="宋体" w:hint="eastAsia"/>
          <w:b/>
        </w:rPr>
        <w:t>】</w:t>
      </w:r>
      <w:r>
        <w:rPr>
          <w:rFonts w:ascii="宋体" w:hAnsi="宋体" w:hint="eastAsia"/>
          <w:b/>
        </w:rPr>
        <w:t>（</w:t>
      </w:r>
      <w:r>
        <w:rPr>
          <w:rFonts w:ascii="宋体" w:hAnsi="宋体" w:hint="eastAsia"/>
          <w:b/>
        </w:rPr>
        <w:t>2020</w:t>
      </w:r>
      <w:r>
        <w:rPr>
          <w:rFonts w:ascii="宋体" w:hAnsi="宋体" w:hint="eastAsia"/>
          <w:b/>
        </w:rPr>
        <w:t>湖北咸宁</w:t>
      </w:r>
      <w:r>
        <w:rPr>
          <w:rFonts w:ascii="宋体" w:hAnsi="宋体" w:hint="eastAsia"/>
          <w:b/>
        </w:rPr>
        <w:t>）</w:t>
      </w:r>
      <w:r>
        <w:rPr>
          <w:rFonts w:ascii="宋体" w:hAnsi="宋体" w:hint="eastAsia"/>
          <w:color w:val="000000"/>
        </w:rPr>
        <w:t>医护人员所戴的护目镜容易起水雾。护目镜上水雾的形成与下列现象成因相同</w:t>
      </w:r>
      <w:r>
        <w:rPr>
          <w:rFonts w:ascii="宋体" w:hAnsi="宋体" w:hint="eastAsia"/>
          <w:color w:val="000000"/>
        </w:rPr>
        <w:lastRenderedPageBreak/>
        <w:t>的是</w:t>
      </w:r>
      <w:r>
        <w:rPr>
          <w:rFonts w:ascii="宋体" w:hAnsi="宋体" w:hint="eastAsia"/>
          <w:color w:val="000000"/>
        </w:rPr>
        <w:t>（</w:t>
      </w:r>
      <w:r>
        <w:rPr>
          <w:rFonts w:ascii="宋体" w:hAnsi="宋体" w:hint="eastAsia"/>
          <w:color w:val="000000"/>
        </w:rPr>
        <w:t xml:space="preserve">   </w:t>
      </w:r>
      <w:r>
        <w:rPr>
          <w:rFonts w:ascii="宋体" w:hAnsi="宋体" w:hint="eastAsia"/>
          <w:color w:val="000000"/>
        </w:rPr>
        <w:t>）</w:t>
      </w:r>
    </w:p>
    <w:p w:rsidR="00822C5D" w:rsidRDefault="00D830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5245735" cy="977265"/>
            <wp:effectExtent l="0" t="0" r="12065" b="13335"/>
            <wp:docPr id="13" name="图片 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0136748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45735" cy="977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2C5D" w:rsidRDefault="00D8300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 xml:space="preserve">A. </w:t>
      </w:r>
      <w:r>
        <w:rPr>
          <w:rFonts w:ascii="宋体" w:hAnsi="宋体" w:hint="eastAsia"/>
          <w:color w:val="000000"/>
        </w:rPr>
        <w:t>玻璃上的“冰花”</w:t>
      </w:r>
      <w:r>
        <w:rPr>
          <w:rFonts w:ascii="宋体" w:hAnsi="宋体" w:hint="eastAsia"/>
          <w:color w:val="000000"/>
        </w:rPr>
        <w:t xml:space="preserve"> </w:t>
      </w:r>
      <w:r>
        <w:rPr>
          <w:rFonts w:ascii="宋体" w:hAnsi="宋体" w:hint="eastAsia"/>
          <w:color w:val="000000"/>
        </w:rPr>
        <w:t xml:space="preserve">B. </w:t>
      </w:r>
      <w:r>
        <w:rPr>
          <w:rFonts w:ascii="宋体" w:hAnsi="宋体" w:hint="eastAsia"/>
          <w:color w:val="000000"/>
        </w:rPr>
        <w:t>嘴里呼出“白气”</w:t>
      </w:r>
      <w:r>
        <w:rPr>
          <w:rFonts w:ascii="宋体" w:hAnsi="宋体" w:hint="eastAsia"/>
          <w:color w:val="000000"/>
        </w:rPr>
        <w:t xml:space="preserve">   </w:t>
      </w:r>
      <w:r>
        <w:rPr>
          <w:rFonts w:ascii="宋体" w:hAnsi="宋体" w:hint="eastAsia"/>
          <w:color w:val="000000"/>
        </w:rPr>
        <w:t xml:space="preserve">C. </w:t>
      </w:r>
      <w:r>
        <w:rPr>
          <w:rFonts w:ascii="宋体" w:hAnsi="宋体" w:hint="eastAsia"/>
          <w:color w:val="000000"/>
        </w:rPr>
        <w:t>湿衣服变干了</w:t>
      </w:r>
      <w:r>
        <w:rPr>
          <w:rFonts w:ascii="宋体" w:hAnsi="宋体" w:hint="eastAsia"/>
          <w:color w:val="000000"/>
        </w:rPr>
        <w:t xml:space="preserve">   </w:t>
      </w:r>
      <w:r>
        <w:rPr>
          <w:rFonts w:ascii="宋体" w:hAnsi="宋体" w:hint="eastAsia"/>
          <w:color w:val="000000"/>
        </w:rPr>
        <w:t xml:space="preserve">D. </w:t>
      </w:r>
      <w:r>
        <w:rPr>
          <w:rFonts w:ascii="宋体" w:hAnsi="宋体" w:hint="eastAsia"/>
          <w:color w:val="000000"/>
        </w:rPr>
        <w:t>雪人直接变小</w:t>
      </w:r>
    </w:p>
    <w:p w:rsidR="00822C5D" w:rsidRDefault="00D83000">
      <w:pPr>
        <w:pStyle w:val="aa"/>
        <w:spacing w:before="0" w:beforeAutospacing="0" w:after="0" w:afterAutospacing="0"/>
        <w:jc w:val="both"/>
        <w:rPr>
          <w:sz w:val="22"/>
        </w:rPr>
      </w:pPr>
      <w:r>
        <w:rPr>
          <w:rFonts w:ascii="宋体" w:hAnsi="宋体" w:hint="eastAsia"/>
          <w:b/>
          <w:color w:val="423B3B"/>
          <w:sz w:val="22"/>
        </w:rPr>
        <w:t>【例题</w:t>
      </w:r>
      <w:r>
        <w:rPr>
          <w:rFonts w:ascii="宋体" w:hAnsi="宋体" w:hint="eastAsia"/>
          <w:b/>
          <w:color w:val="423B3B"/>
          <w:sz w:val="22"/>
        </w:rPr>
        <w:t>6</w:t>
      </w:r>
      <w:r>
        <w:rPr>
          <w:rFonts w:ascii="宋体" w:hAnsi="宋体" w:hint="eastAsia"/>
          <w:b/>
          <w:color w:val="423B3B"/>
          <w:sz w:val="22"/>
        </w:rPr>
        <w:t>】</w:t>
      </w:r>
      <w:r>
        <w:rPr>
          <w:rFonts w:ascii="宋体" w:hAnsi="宋体" w:hint="eastAsia"/>
          <w:color w:val="423B3B"/>
          <w:sz w:val="22"/>
        </w:rPr>
        <w:t>选择附近某一水域进行调查，将调查情况填入下面的调查报告当中，并对其利用提出合理化建议．</w:t>
      </w:r>
    </w:p>
    <w:p w:rsidR="00822C5D" w:rsidRDefault="00D83000">
      <w:pPr>
        <w:jc w:val="left"/>
        <w:rPr>
          <w:rFonts w:ascii="宋体" w:hAnsi="宋体"/>
          <w:color w:val="423B3B"/>
          <w:kern w:val="0"/>
          <w:sz w:val="22"/>
          <w:shd w:val="clear" w:color="auto" w:fill="FFFFFF"/>
        </w:rPr>
      </w:pPr>
      <w:r>
        <w:rPr>
          <w:rFonts w:ascii="宋体" w:hAnsi="宋体"/>
          <w:noProof/>
          <w:color w:val="423B3B"/>
          <w:sz w:val="16"/>
        </w:rPr>
        <w:drawing>
          <wp:inline distT="0" distB="0" distL="114300" distR="114300">
            <wp:extent cx="4361815" cy="1917700"/>
            <wp:effectExtent l="0" t="0" r="635" b="6350"/>
            <wp:docPr id="1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302582" name="图片 4" descr="IMG_256"/>
                    <pic:cNvPicPr>
                      <a:picLocks noChangeAspect="1"/>
                    </pic:cNvPicPr>
                  </pic:nvPicPr>
                  <pic:blipFill>
                    <a:blip r:embed="rId13" r:link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61815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2C5D" w:rsidRDefault="00D83000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【</w:t>
      </w:r>
      <w:r>
        <w:rPr>
          <w:rFonts w:ascii="宋体" w:hAnsi="宋体" w:hint="eastAsia"/>
        </w:rPr>
        <w:t>例题</w:t>
      </w:r>
      <w:r>
        <w:rPr>
          <w:rFonts w:ascii="宋体" w:hAnsi="宋体" w:hint="eastAsia"/>
        </w:rPr>
        <w:t>7</w:t>
      </w:r>
      <w:r>
        <w:rPr>
          <w:rFonts w:ascii="宋体" w:hAnsi="宋体" w:hint="eastAsia"/>
        </w:rPr>
        <w:t>】</w:t>
      </w:r>
      <w:r>
        <w:rPr>
          <w:rFonts w:ascii="宋体" w:hAnsi="宋体" w:hint="eastAsia"/>
          <w:color w:val="000000"/>
          <w:kern w:val="0"/>
        </w:rPr>
        <w:t>地球上的水在不停地循环着，在循环过程中，水的状态不断地发生变化，</w:t>
      </w:r>
      <w:r>
        <w:rPr>
          <w:rFonts w:ascii="宋体" w:hAnsi="宋体" w:hint="eastAsia"/>
        </w:rPr>
        <w:t>从海洋、湖泊</w:t>
      </w:r>
      <w:r>
        <w:rPr>
          <w:rFonts w:ascii="宋体" w:hAnsi="宋体" w:hint="eastAsia"/>
          <w:u w:val="single"/>
        </w:rPr>
        <w:t xml:space="preserve">      </w:t>
      </w:r>
      <w:r>
        <w:rPr>
          <w:rFonts w:ascii="宋体" w:hAnsi="宋体" w:hint="eastAsia"/>
        </w:rPr>
        <w:t>出来的水蒸气，被气流带到陆地上空，</w:t>
      </w:r>
      <w:r>
        <w:rPr>
          <w:rFonts w:ascii="宋体" w:hAnsi="宋体" w:hint="eastAsia"/>
          <w:u w:val="single"/>
        </w:rPr>
        <w:t xml:space="preserve">       </w:t>
      </w:r>
      <w:r>
        <w:rPr>
          <w:rFonts w:ascii="宋体" w:hAnsi="宋体" w:hint="eastAsia"/>
        </w:rPr>
        <w:t>为雨、雪、雹等落到地面，一部分被</w:t>
      </w:r>
      <w:r>
        <w:rPr>
          <w:rFonts w:ascii="宋体" w:hAnsi="宋体" w:hint="eastAsia"/>
          <w:u w:val="single"/>
        </w:rPr>
        <w:t xml:space="preserve">       </w:t>
      </w:r>
      <w:r>
        <w:rPr>
          <w:rFonts w:ascii="宋体" w:hAnsi="宋体" w:hint="eastAsia"/>
        </w:rPr>
        <w:t>返回大气，其余部分成为地表径流或地下径流等，最终回归海洋。</w:t>
      </w:r>
      <w:r>
        <w:rPr>
          <w:rFonts w:ascii="宋体" w:hAnsi="宋体" w:hint="eastAsia"/>
          <w:color w:val="000000"/>
          <w:kern w:val="0"/>
        </w:rPr>
        <w:t>请根据图</w:t>
      </w:r>
      <w:r>
        <w:rPr>
          <w:rFonts w:ascii="宋体" w:hAnsi="宋体" w:hint="eastAsia"/>
        </w:rPr>
        <w:t>所示的</w:t>
      </w:r>
      <w:r>
        <w:rPr>
          <w:rFonts w:ascii="宋体" w:hAnsi="宋体" w:hint="eastAsia"/>
          <w:color w:val="000000"/>
          <w:kern w:val="0"/>
        </w:rPr>
        <w:t>水循环示意图，口头简要解释水的循环现象（完成填空即可）。</w:t>
      </w:r>
      <w:r>
        <w:rPr>
          <w:rFonts w:ascii="宋体" w:hAnsi="宋体" w:hint="eastAsia"/>
          <w:color w:val="000000"/>
          <w:kern w:val="0"/>
        </w:rPr>
        <w:t xml:space="preserve">                                                     </w:t>
      </w:r>
    </w:p>
    <w:p w:rsidR="00822C5D" w:rsidRDefault="00D83000">
      <w:pPr>
        <w:spacing w:line="360" w:lineRule="auto"/>
        <w:jc w:val="left"/>
        <w:rPr>
          <w:rFonts w:ascii="宋体" w:hAnsi="宋体"/>
          <w:kern w:val="0"/>
        </w:rPr>
      </w:pPr>
      <w:r>
        <w:rPr>
          <w:rFonts w:ascii="宋体" w:hAnsi="宋体"/>
          <w:noProof/>
          <w:kern w:val="0"/>
        </w:rPr>
        <w:drawing>
          <wp:inline distT="0" distB="0" distL="114300" distR="114300">
            <wp:extent cx="1990725" cy="1419225"/>
            <wp:effectExtent l="0" t="0" r="9525" b="9525"/>
            <wp:docPr id="17" name="图片 5" descr="NN(K2]%XNJ~KWVJTH%5$OL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786205" name="图片 5" descr="NN(K2]%XNJ~KWVJTH%5$OLN"/>
                    <pic:cNvPicPr>
                      <a:picLocks noChangeAspect="1"/>
                    </pic:cNvPicPr>
                  </pic:nvPicPr>
                  <pic:blipFill>
                    <a:blip r:embed="rId15" r:link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2C5D" w:rsidRDefault="00822C5D">
      <w:pPr>
        <w:tabs>
          <w:tab w:val="left" w:pos="2257"/>
        </w:tabs>
      </w:pPr>
    </w:p>
    <w:sectPr w:rsidR="00822C5D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18" w:right="1077" w:bottom="1418" w:left="1077" w:header="851" w:footer="39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000" w:rsidRDefault="00D83000">
      <w:pPr>
        <w:spacing w:after="0" w:line="240" w:lineRule="auto"/>
      </w:pPr>
      <w:r>
        <w:separator/>
      </w:r>
    </w:p>
  </w:endnote>
  <w:endnote w:type="continuationSeparator" w:id="0">
    <w:p w:rsidR="00D83000" w:rsidRDefault="00D83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 Unicode MS"/>
    <w:charset w:val="00"/>
    <w:family w:val="swiss"/>
    <w:pitch w:val="default"/>
    <w:sig w:usb0="00000000" w:usb1="C000247B" w:usb2="00000009" w:usb3="00000000" w:csb0="2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等线 Light"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C5D" w:rsidRDefault="00D83000">
    <w:pPr>
      <w:pStyle w:val="a7"/>
      <w:jc w:val="center"/>
    </w:pPr>
    <w:r>
      <w:rPr>
        <w:rFonts w:hint="eastAsia"/>
        <w:lang w:val="zh-CN"/>
      </w:rPr>
      <w:t>第</w:t>
    </w: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F95982">
      <w:rPr>
        <w:b/>
        <w:bCs/>
        <w:noProof/>
      </w:rPr>
      <w:t>4</w:t>
    </w:r>
    <w:r>
      <w:rPr>
        <w:b/>
        <w:bCs/>
      </w:rPr>
      <w:fldChar w:fldCharType="end"/>
    </w:r>
    <w:r>
      <w:rPr>
        <w:b/>
        <w:bCs/>
      </w:rPr>
      <w:t xml:space="preserve"> </w:t>
    </w:r>
    <w:r>
      <w:rPr>
        <w:rFonts w:hint="eastAsia"/>
        <w:b/>
        <w:bCs/>
      </w:rPr>
      <w:t>页</w:t>
    </w:r>
    <w:r>
      <w:rPr>
        <w:lang w:val="zh-CN"/>
      </w:rPr>
      <w:t xml:space="preserve"> </w:t>
    </w:r>
    <w:r>
      <w:rPr>
        <w:rFonts w:hint="eastAsia"/>
        <w:lang w:val="zh-CN"/>
      </w:rPr>
      <w:t>共</w:t>
    </w: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NUMPAGES  \* Arabic  \* </w:instrText>
    </w:r>
    <w:r>
      <w:rPr>
        <w:b/>
        <w:bCs/>
      </w:rPr>
      <w:instrText>MERGEFORMAT</w:instrText>
    </w:r>
    <w:r>
      <w:rPr>
        <w:b/>
        <w:bCs/>
      </w:rPr>
      <w:fldChar w:fldCharType="separate"/>
    </w:r>
    <w:r w:rsidR="00F95982">
      <w:rPr>
        <w:b/>
        <w:bCs/>
        <w:noProof/>
      </w:rPr>
      <w:t>4</w:t>
    </w:r>
    <w:r>
      <w:rPr>
        <w:b/>
        <w:bCs/>
      </w:rPr>
      <w:fldChar w:fldCharType="end"/>
    </w:r>
    <w:r>
      <w:rPr>
        <w:b/>
        <w:bCs/>
      </w:rPr>
      <w:t xml:space="preserve"> </w:t>
    </w:r>
    <w:r>
      <w:rPr>
        <w:rFonts w:hint="eastAsia"/>
        <w:b/>
        <w:bCs/>
      </w:rPr>
      <w:t>页</w:t>
    </w:r>
  </w:p>
  <w:p w:rsidR="00822C5D" w:rsidRDefault="00822C5D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000" w:rsidRDefault="00D83000">
      <w:pPr>
        <w:spacing w:after="0" w:line="240" w:lineRule="auto"/>
      </w:pPr>
      <w:r>
        <w:separator/>
      </w:r>
    </w:p>
  </w:footnote>
  <w:footnote w:type="continuationSeparator" w:id="0">
    <w:p w:rsidR="00D83000" w:rsidRDefault="00D83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C5D" w:rsidRDefault="00D83000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3075" type="#_x0000_t75" style="position:absolute;left:0;text-align:left;margin-left:0;margin-top:0;width:487.1pt;height:588.2pt;z-index:-251655168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4" o:spid="_x0000_s3076" type="#_x0000_t75" style="position:absolute;left:0;text-align:left;margin-left:0;margin-top:0;width:487.1pt;height:588.2pt;z-index:-251657216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C5D" w:rsidRDefault="00F95982">
    <w:pPr>
      <w:pStyle w:val="a8"/>
    </w:pPr>
    <w:r w:rsidRPr="00F95982">
      <w:rPr>
        <w:rFonts w:hint="eastAsia"/>
      </w:rPr>
      <w:t>初中物理十四个二级主题精讲精练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C5D" w:rsidRDefault="00D83000">
    <w:pPr>
      <w:pStyle w:val="a8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3073" type="#_x0000_t75" style="position:absolute;left:0;text-align:left;margin-left:0;margin-top:0;width:487.1pt;height:588.2pt;z-index:-251656192;mso-position-horizontal:center;mso-position-horizontal-relative:margin;mso-position-vertical:center;mso-position-vertical-relative:margin;mso-width-relative:page;mso-height-relative:page" o:allowincell="f">
          <v:imagedata r:id="rId1" o:title="水印2"/>
          <w10:wrap anchorx="margin" anchory="margin"/>
        </v:shape>
      </w:pict>
    </w:r>
    <w:r>
      <w:pict>
        <v:shape id="WordPictureWatermark27069153" o:spid="_x0000_s3074" type="#_x0000_t75" style="position:absolute;left:0;text-align:left;margin-left:0;margin-top:0;width:487.1pt;height:588.2pt;z-index:-251658240;mso-position-horizontal:center;mso-position-horizontal-relative:margin;mso-position-vertical:center;mso-position-vertical-relative:margin;mso-width-relative:page;mso-height-relative:page" o:allowincell="f">
          <v:imagedata r:id="rId2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27A"/>
    <w:rsid w:val="00001848"/>
    <w:rsid w:val="00005858"/>
    <w:rsid w:val="0001600E"/>
    <w:rsid w:val="000215E8"/>
    <w:rsid w:val="000244AB"/>
    <w:rsid w:val="0003476D"/>
    <w:rsid w:val="00035D54"/>
    <w:rsid w:val="0003799A"/>
    <w:rsid w:val="00042AFE"/>
    <w:rsid w:val="00043EA0"/>
    <w:rsid w:val="00044368"/>
    <w:rsid w:val="0004771C"/>
    <w:rsid w:val="00051D04"/>
    <w:rsid w:val="00053C9F"/>
    <w:rsid w:val="00055F66"/>
    <w:rsid w:val="00057B8D"/>
    <w:rsid w:val="00060C90"/>
    <w:rsid w:val="0006384C"/>
    <w:rsid w:val="0007126E"/>
    <w:rsid w:val="000725AA"/>
    <w:rsid w:val="0008280B"/>
    <w:rsid w:val="00083B02"/>
    <w:rsid w:val="0008416D"/>
    <w:rsid w:val="00095F09"/>
    <w:rsid w:val="000970A6"/>
    <w:rsid w:val="00097CC2"/>
    <w:rsid w:val="000B12AE"/>
    <w:rsid w:val="000B2B48"/>
    <w:rsid w:val="000B2DC9"/>
    <w:rsid w:val="000B4661"/>
    <w:rsid w:val="000B6BB1"/>
    <w:rsid w:val="000C328E"/>
    <w:rsid w:val="000C4150"/>
    <w:rsid w:val="000C5FD8"/>
    <w:rsid w:val="000C731C"/>
    <w:rsid w:val="000D3171"/>
    <w:rsid w:val="000E4972"/>
    <w:rsid w:val="000E4C0E"/>
    <w:rsid w:val="000F06BE"/>
    <w:rsid w:val="000F1206"/>
    <w:rsid w:val="000F2E2C"/>
    <w:rsid w:val="000F4465"/>
    <w:rsid w:val="000F61B8"/>
    <w:rsid w:val="000F7748"/>
    <w:rsid w:val="00100E00"/>
    <w:rsid w:val="0010244B"/>
    <w:rsid w:val="00110BDC"/>
    <w:rsid w:val="0011396B"/>
    <w:rsid w:val="0011421B"/>
    <w:rsid w:val="00117A84"/>
    <w:rsid w:val="00120201"/>
    <w:rsid w:val="00120238"/>
    <w:rsid w:val="00123157"/>
    <w:rsid w:val="00123488"/>
    <w:rsid w:val="001235EE"/>
    <w:rsid w:val="00127597"/>
    <w:rsid w:val="00127F13"/>
    <w:rsid w:val="001300C8"/>
    <w:rsid w:val="001361CF"/>
    <w:rsid w:val="001421BF"/>
    <w:rsid w:val="00143402"/>
    <w:rsid w:val="00146A37"/>
    <w:rsid w:val="00147152"/>
    <w:rsid w:val="00162316"/>
    <w:rsid w:val="00167D2A"/>
    <w:rsid w:val="00172A27"/>
    <w:rsid w:val="00173ED4"/>
    <w:rsid w:val="0017401E"/>
    <w:rsid w:val="00174454"/>
    <w:rsid w:val="00181464"/>
    <w:rsid w:val="001814B2"/>
    <w:rsid w:val="00182818"/>
    <w:rsid w:val="00185816"/>
    <w:rsid w:val="00191D72"/>
    <w:rsid w:val="00197937"/>
    <w:rsid w:val="001A1269"/>
    <w:rsid w:val="001A12B3"/>
    <w:rsid w:val="001A1965"/>
    <w:rsid w:val="001A2020"/>
    <w:rsid w:val="001A5038"/>
    <w:rsid w:val="001B0A1C"/>
    <w:rsid w:val="001B2706"/>
    <w:rsid w:val="001B2E84"/>
    <w:rsid w:val="001B3886"/>
    <w:rsid w:val="001B410E"/>
    <w:rsid w:val="001C3B7E"/>
    <w:rsid w:val="001D0BFA"/>
    <w:rsid w:val="001D18C3"/>
    <w:rsid w:val="001D3BD1"/>
    <w:rsid w:val="001D68B4"/>
    <w:rsid w:val="001D7E20"/>
    <w:rsid w:val="001E2E0D"/>
    <w:rsid w:val="001E300F"/>
    <w:rsid w:val="001E5A2E"/>
    <w:rsid w:val="001E5D12"/>
    <w:rsid w:val="001E62D1"/>
    <w:rsid w:val="001F052A"/>
    <w:rsid w:val="001F15D3"/>
    <w:rsid w:val="001F3A5B"/>
    <w:rsid w:val="001F4141"/>
    <w:rsid w:val="001F4304"/>
    <w:rsid w:val="001F5032"/>
    <w:rsid w:val="0020031C"/>
    <w:rsid w:val="002054EC"/>
    <w:rsid w:val="002063F3"/>
    <w:rsid w:val="0020788C"/>
    <w:rsid w:val="002102F9"/>
    <w:rsid w:val="00210DC0"/>
    <w:rsid w:val="002123CA"/>
    <w:rsid w:val="002169C3"/>
    <w:rsid w:val="00224F9D"/>
    <w:rsid w:val="002354F3"/>
    <w:rsid w:val="00236C8A"/>
    <w:rsid w:val="002434BA"/>
    <w:rsid w:val="00250DB1"/>
    <w:rsid w:val="002528E8"/>
    <w:rsid w:val="002534E8"/>
    <w:rsid w:val="0026303C"/>
    <w:rsid w:val="00273473"/>
    <w:rsid w:val="00280B1B"/>
    <w:rsid w:val="00281FF2"/>
    <w:rsid w:val="00283989"/>
    <w:rsid w:val="00284D86"/>
    <w:rsid w:val="002864B5"/>
    <w:rsid w:val="00286A12"/>
    <w:rsid w:val="00293CE0"/>
    <w:rsid w:val="00296764"/>
    <w:rsid w:val="002A0D5E"/>
    <w:rsid w:val="002A4340"/>
    <w:rsid w:val="002A659E"/>
    <w:rsid w:val="002B59BD"/>
    <w:rsid w:val="002B5ADB"/>
    <w:rsid w:val="002B70CC"/>
    <w:rsid w:val="002C0C9D"/>
    <w:rsid w:val="002C1FEB"/>
    <w:rsid w:val="002D5A29"/>
    <w:rsid w:val="002E6A90"/>
    <w:rsid w:val="002E7652"/>
    <w:rsid w:val="002F280C"/>
    <w:rsid w:val="002F66B2"/>
    <w:rsid w:val="002F6FA3"/>
    <w:rsid w:val="00300C6F"/>
    <w:rsid w:val="0030527F"/>
    <w:rsid w:val="00307764"/>
    <w:rsid w:val="00310D06"/>
    <w:rsid w:val="003121F2"/>
    <w:rsid w:val="003150BB"/>
    <w:rsid w:val="0032036C"/>
    <w:rsid w:val="00321A60"/>
    <w:rsid w:val="00323E19"/>
    <w:rsid w:val="003259DB"/>
    <w:rsid w:val="00326796"/>
    <w:rsid w:val="00326BF0"/>
    <w:rsid w:val="00330E5A"/>
    <w:rsid w:val="00331A38"/>
    <w:rsid w:val="00331FE0"/>
    <w:rsid w:val="003329CE"/>
    <w:rsid w:val="0033471D"/>
    <w:rsid w:val="00336E2D"/>
    <w:rsid w:val="00337A79"/>
    <w:rsid w:val="00337C5D"/>
    <w:rsid w:val="00337EB0"/>
    <w:rsid w:val="00344EAB"/>
    <w:rsid w:val="003465D3"/>
    <w:rsid w:val="003526BD"/>
    <w:rsid w:val="00352C63"/>
    <w:rsid w:val="00354BE1"/>
    <w:rsid w:val="0035560B"/>
    <w:rsid w:val="00355C2F"/>
    <w:rsid w:val="00363C91"/>
    <w:rsid w:val="00365A80"/>
    <w:rsid w:val="00370A72"/>
    <w:rsid w:val="00375413"/>
    <w:rsid w:val="0037771C"/>
    <w:rsid w:val="00380263"/>
    <w:rsid w:val="00380C92"/>
    <w:rsid w:val="0038623E"/>
    <w:rsid w:val="003862D1"/>
    <w:rsid w:val="003866AF"/>
    <w:rsid w:val="003876F2"/>
    <w:rsid w:val="00387ED2"/>
    <w:rsid w:val="003903FC"/>
    <w:rsid w:val="00390765"/>
    <w:rsid w:val="00391CAF"/>
    <w:rsid w:val="00394478"/>
    <w:rsid w:val="00396443"/>
    <w:rsid w:val="0039682B"/>
    <w:rsid w:val="0039799A"/>
    <w:rsid w:val="003A22C0"/>
    <w:rsid w:val="003A4431"/>
    <w:rsid w:val="003A4A93"/>
    <w:rsid w:val="003A5605"/>
    <w:rsid w:val="003A77F9"/>
    <w:rsid w:val="003C20C6"/>
    <w:rsid w:val="003C3846"/>
    <w:rsid w:val="003C3D5F"/>
    <w:rsid w:val="003C56AC"/>
    <w:rsid w:val="003D0A66"/>
    <w:rsid w:val="003D3B3A"/>
    <w:rsid w:val="003E3746"/>
    <w:rsid w:val="003E4016"/>
    <w:rsid w:val="003F0172"/>
    <w:rsid w:val="003F7AAF"/>
    <w:rsid w:val="00401A61"/>
    <w:rsid w:val="004024AD"/>
    <w:rsid w:val="0040314D"/>
    <w:rsid w:val="00405833"/>
    <w:rsid w:val="00412392"/>
    <w:rsid w:val="00416735"/>
    <w:rsid w:val="00416C3C"/>
    <w:rsid w:val="00421E6B"/>
    <w:rsid w:val="0042344E"/>
    <w:rsid w:val="00425426"/>
    <w:rsid w:val="00426205"/>
    <w:rsid w:val="00427730"/>
    <w:rsid w:val="004306B2"/>
    <w:rsid w:val="004314B2"/>
    <w:rsid w:val="004336AA"/>
    <w:rsid w:val="004337C7"/>
    <w:rsid w:val="00434A84"/>
    <w:rsid w:val="00435A2E"/>
    <w:rsid w:val="00435ACF"/>
    <w:rsid w:val="004407D5"/>
    <w:rsid w:val="0044367C"/>
    <w:rsid w:val="0044558E"/>
    <w:rsid w:val="0045585A"/>
    <w:rsid w:val="00462415"/>
    <w:rsid w:val="00462D8F"/>
    <w:rsid w:val="004655DE"/>
    <w:rsid w:val="004663B4"/>
    <w:rsid w:val="00467163"/>
    <w:rsid w:val="00470523"/>
    <w:rsid w:val="00470717"/>
    <w:rsid w:val="00473C98"/>
    <w:rsid w:val="0047429F"/>
    <w:rsid w:val="0047712D"/>
    <w:rsid w:val="00477477"/>
    <w:rsid w:val="004821C5"/>
    <w:rsid w:val="00483E85"/>
    <w:rsid w:val="004840B7"/>
    <w:rsid w:val="00484936"/>
    <w:rsid w:val="00491A70"/>
    <w:rsid w:val="00497130"/>
    <w:rsid w:val="004977D5"/>
    <w:rsid w:val="004B0B9F"/>
    <w:rsid w:val="004B0DBD"/>
    <w:rsid w:val="004B12B6"/>
    <w:rsid w:val="004B446B"/>
    <w:rsid w:val="004B53B9"/>
    <w:rsid w:val="004B7E84"/>
    <w:rsid w:val="004C08F2"/>
    <w:rsid w:val="004C0E46"/>
    <w:rsid w:val="004C1D84"/>
    <w:rsid w:val="004C2234"/>
    <w:rsid w:val="004C3B4F"/>
    <w:rsid w:val="004C4F5D"/>
    <w:rsid w:val="004D02D9"/>
    <w:rsid w:val="004D5420"/>
    <w:rsid w:val="004D7F5D"/>
    <w:rsid w:val="004E0871"/>
    <w:rsid w:val="004E15F1"/>
    <w:rsid w:val="004E5F9E"/>
    <w:rsid w:val="004F0F9F"/>
    <w:rsid w:val="004F12F8"/>
    <w:rsid w:val="004F1C82"/>
    <w:rsid w:val="004F5A94"/>
    <w:rsid w:val="004F6ED9"/>
    <w:rsid w:val="004F7022"/>
    <w:rsid w:val="00502033"/>
    <w:rsid w:val="0050308D"/>
    <w:rsid w:val="00507D31"/>
    <w:rsid w:val="00510BC8"/>
    <w:rsid w:val="00513F4E"/>
    <w:rsid w:val="005232CB"/>
    <w:rsid w:val="0053372E"/>
    <w:rsid w:val="005363D3"/>
    <w:rsid w:val="00541721"/>
    <w:rsid w:val="00542E6B"/>
    <w:rsid w:val="00544588"/>
    <w:rsid w:val="005452EA"/>
    <w:rsid w:val="00546DB1"/>
    <w:rsid w:val="0055569D"/>
    <w:rsid w:val="00556AB3"/>
    <w:rsid w:val="00556C2E"/>
    <w:rsid w:val="005670A1"/>
    <w:rsid w:val="005678C9"/>
    <w:rsid w:val="0057092F"/>
    <w:rsid w:val="00570FCD"/>
    <w:rsid w:val="00573739"/>
    <w:rsid w:val="005768CA"/>
    <w:rsid w:val="005804EE"/>
    <w:rsid w:val="00580E96"/>
    <w:rsid w:val="005816C0"/>
    <w:rsid w:val="00582A41"/>
    <w:rsid w:val="0058423D"/>
    <w:rsid w:val="00585930"/>
    <w:rsid w:val="0059461B"/>
    <w:rsid w:val="00597C7C"/>
    <w:rsid w:val="005A06A1"/>
    <w:rsid w:val="005A1AA6"/>
    <w:rsid w:val="005A4027"/>
    <w:rsid w:val="005A4602"/>
    <w:rsid w:val="005A619D"/>
    <w:rsid w:val="005A7260"/>
    <w:rsid w:val="005B6446"/>
    <w:rsid w:val="005C0384"/>
    <w:rsid w:val="005C06C9"/>
    <w:rsid w:val="005C1404"/>
    <w:rsid w:val="005C3F51"/>
    <w:rsid w:val="005C65F6"/>
    <w:rsid w:val="005D1B29"/>
    <w:rsid w:val="005D3414"/>
    <w:rsid w:val="005D3B34"/>
    <w:rsid w:val="005D4DFC"/>
    <w:rsid w:val="005D6531"/>
    <w:rsid w:val="005D6F03"/>
    <w:rsid w:val="005E1564"/>
    <w:rsid w:val="005E300C"/>
    <w:rsid w:val="005E60DD"/>
    <w:rsid w:val="005E67D1"/>
    <w:rsid w:val="005E719D"/>
    <w:rsid w:val="005F27D3"/>
    <w:rsid w:val="005F445F"/>
    <w:rsid w:val="005F5AF8"/>
    <w:rsid w:val="005F60EF"/>
    <w:rsid w:val="005F687F"/>
    <w:rsid w:val="0062130D"/>
    <w:rsid w:val="00622086"/>
    <w:rsid w:val="006225AA"/>
    <w:rsid w:val="006232D7"/>
    <w:rsid w:val="006300FA"/>
    <w:rsid w:val="00630ABF"/>
    <w:rsid w:val="00633522"/>
    <w:rsid w:val="00634D84"/>
    <w:rsid w:val="00641C34"/>
    <w:rsid w:val="00642917"/>
    <w:rsid w:val="00643705"/>
    <w:rsid w:val="00644362"/>
    <w:rsid w:val="006475FF"/>
    <w:rsid w:val="00651780"/>
    <w:rsid w:val="00652AC5"/>
    <w:rsid w:val="006548F2"/>
    <w:rsid w:val="006563E0"/>
    <w:rsid w:val="00656C08"/>
    <w:rsid w:val="00656D9D"/>
    <w:rsid w:val="00657E52"/>
    <w:rsid w:val="00662CF7"/>
    <w:rsid w:val="006630E2"/>
    <w:rsid w:val="00663774"/>
    <w:rsid w:val="006647A4"/>
    <w:rsid w:val="00665E43"/>
    <w:rsid w:val="0066676C"/>
    <w:rsid w:val="0066744C"/>
    <w:rsid w:val="00671FEE"/>
    <w:rsid w:val="00677633"/>
    <w:rsid w:val="0068137B"/>
    <w:rsid w:val="00682D33"/>
    <w:rsid w:val="00685B66"/>
    <w:rsid w:val="00686B56"/>
    <w:rsid w:val="0069438B"/>
    <w:rsid w:val="006A0C19"/>
    <w:rsid w:val="006A0EA0"/>
    <w:rsid w:val="006A1F71"/>
    <w:rsid w:val="006A55A0"/>
    <w:rsid w:val="006A6FAB"/>
    <w:rsid w:val="006B03C8"/>
    <w:rsid w:val="006B2648"/>
    <w:rsid w:val="006B4B6F"/>
    <w:rsid w:val="006B7271"/>
    <w:rsid w:val="006D2C57"/>
    <w:rsid w:val="006D3A30"/>
    <w:rsid w:val="006D50FC"/>
    <w:rsid w:val="006D6FFC"/>
    <w:rsid w:val="006E3BE7"/>
    <w:rsid w:val="006E5102"/>
    <w:rsid w:val="006F3237"/>
    <w:rsid w:val="006F78E8"/>
    <w:rsid w:val="006F7F15"/>
    <w:rsid w:val="0070244B"/>
    <w:rsid w:val="007035FE"/>
    <w:rsid w:val="007042CD"/>
    <w:rsid w:val="0070436B"/>
    <w:rsid w:val="00705E65"/>
    <w:rsid w:val="00706692"/>
    <w:rsid w:val="007077BA"/>
    <w:rsid w:val="00710385"/>
    <w:rsid w:val="007167B5"/>
    <w:rsid w:val="0071703C"/>
    <w:rsid w:val="00720013"/>
    <w:rsid w:val="007211DE"/>
    <w:rsid w:val="00730CB9"/>
    <w:rsid w:val="00733B79"/>
    <w:rsid w:val="00733EEE"/>
    <w:rsid w:val="00737098"/>
    <w:rsid w:val="00742536"/>
    <w:rsid w:val="00743379"/>
    <w:rsid w:val="007516E6"/>
    <w:rsid w:val="00754CBD"/>
    <w:rsid w:val="00755D37"/>
    <w:rsid w:val="00760D54"/>
    <w:rsid w:val="00761A98"/>
    <w:rsid w:val="00764186"/>
    <w:rsid w:val="007644CE"/>
    <w:rsid w:val="007656A2"/>
    <w:rsid w:val="00765F87"/>
    <w:rsid w:val="00766398"/>
    <w:rsid w:val="007703A3"/>
    <w:rsid w:val="0077326B"/>
    <w:rsid w:val="00774073"/>
    <w:rsid w:val="00775606"/>
    <w:rsid w:val="0079214B"/>
    <w:rsid w:val="007924D3"/>
    <w:rsid w:val="00793248"/>
    <w:rsid w:val="00793C85"/>
    <w:rsid w:val="007952B5"/>
    <w:rsid w:val="007A1667"/>
    <w:rsid w:val="007A43E3"/>
    <w:rsid w:val="007B26E2"/>
    <w:rsid w:val="007B7856"/>
    <w:rsid w:val="007C32A8"/>
    <w:rsid w:val="007C5E80"/>
    <w:rsid w:val="007D0545"/>
    <w:rsid w:val="007D33DF"/>
    <w:rsid w:val="007D72D1"/>
    <w:rsid w:val="007D77C2"/>
    <w:rsid w:val="007E0B57"/>
    <w:rsid w:val="007F0A59"/>
    <w:rsid w:val="007F0B58"/>
    <w:rsid w:val="007F50EF"/>
    <w:rsid w:val="007F70A5"/>
    <w:rsid w:val="00801135"/>
    <w:rsid w:val="00804C52"/>
    <w:rsid w:val="00810680"/>
    <w:rsid w:val="008122D7"/>
    <w:rsid w:val="008131E0"/>
    <w:rsid w:val="00815EBB"/>
    <w:rsid w:val="0081623E"/>
    <w:rsid w:val="008165EA"/>
    <w:rsid w:val="008208BC"/>
    <w:rsid w:val="00822C5D"/>
    <w:rsid w:val="00825763"/>
    <w:rsid w:val="00827EA2"/>
    <w:rsid w:val="008322B2"/>
    <w:rsid w:val="00836113"/>
    <w:rsid w:val="00837CDE"/>
    <w:rsid w:val="00840E6C"/>
    <w:rsid w:val="00846755"/>
    <w:rsid w:val="0086142A"/>
    <w:rsid w:val="00862336"/>
    <w:rsid w:val="0086317B"/>
    <w:rsid w:val="0086395C"/>
    <w:rsid w:val="00865A73"/>
    <w:rsid w:val="00872566"/>
    <w:rsid w:val="00873DAD"/>
    <w:rsid w:val="0087445D"/>
    <w:rsid w:val="008872BD"/>
    <w:rsid w:val="00887BF4"/>
    <w:rsid w:val="00890EE1"/>
    <w:rsid w:val="0089308D"/>
    <w:rsid w:val="0089319F"/>
    <w:rsid w:val="00896EB3"/>
    <w:rsid w:val="00897F3F"/>
    <w:rsid w:val="008A0583"/>
    <w:rsid w:val="008A387D"/>
    <w:rsid w:val="008A389D"/>
    <w:rsid w:val="008A3BE4"/>
    <w:rsid w:val="008A5C22"/>
    <w:rsid w:val="008B467A"/>
    <w:rsid w:val="008B487F"/>
    <w:rsid w:val="008B64F6"/>
    <w:rsid w:val="008B7490"/>
    <w:rsid w:val="008B7F79"/>
    <w:rsid w:val="008C227A"/>
    <w:rsid w:val="008C385D"/>
    <w:rsid w:val="008C4B65"/>
    <w:rsid w:val="008D5C62"/>
    <w:rsid w:val="008E0B12"/>
    <w:rsid w:val="008E14A9"/>
    <w:rsid w:val="008E3A42"/>
    <w:rsid w:val="008F0B6D"/>
    <w:rsid w:val="008F3B5F"/>
    <w:rsid w:val="008F5A5B"/>
    <w:rsid w:val="008F7085"/>
    <w:rsid w:val="00900572"/>
    <w:rsid w:val="009031EB"/>
    <w:rsid w:val="00906D19"/>
    <w:rsid w:val="0091160B"/>
    <w:rsid w:val="00912567"/>
    <w:rsid w:val="00912844"/>
    <w:rsid w:val="0091428A"/>
    <w:rsid w:val="00921B2C"/>
    <w:rsid w:val="00926EFA"/>
    <w:rsid w:val="009274D0"/>
    <w:rsid w:val="00932C70"/>
    <w:rsid w:val="0093321C"/>
    <w:rsid w:val="009429DE"/>
    <w:rsid w:val="00943D9F"/>
    <w:rsid w:val="009443DD"/>
    <w:rsid w:val="00944672"/>
    <w:rsid w:val="00944C98"/>
    <w:rsid w:val="00955732"/>
    <w:rsid w:val="00956ED7"/>
    <w:rsid w:val="00965383"/>
    <w:rsid w:val="00970614"/>
    <w:rsid w:val="0097743A"/>
    <w:rsid w:val="0098101C"/>
    <w:rsid w:val="00983280"/>
    <w:rsid w:val="009844E2"/>
    <w:rsid w:val="00984957"/>
    <w:rsid w:val="00992D01"/>
    <w:rsid w:val="009958B3"/>
    <w:rsid w:val="009969D6"/>
    <w:rsid w:val="00996D45"/>
    <w:rsid w:val="00997451"/>
    <w:rsid w:val="009A3382"/>
    <w:rsid w:val="009A7966"/>
    <w:rsid w:val="009B1D02"/>
    <w:rsid w:val="009B21D5"/>
    <w:rsid w:val="009B24D0"/>
    <w:rsid w:val="009B4485"/>
    <w:rsid w:val="009B56EB"/>
    <w:rsid w:val="009C0301"/>
    <w:rsid w:val="009C3FB3"/>
    <w:rsid w:val="009D2657"/>
    <w:rsid w:val="009D394E"/>
    <w:rsid w:val="009D684D"/>
    <w:rsid w:val="009D70EE"/>
    <w:rsid w:val="009E1345"/>
    <w:rsid w:val="009E244A"/>
    <w:rsid w:val="009E2EAC"/>
    <w:rsid w:val="009E4BBA"/>
    <w:rsid w:val="009E5E39"/>
    <w:rsid w:val="009E7608"/>
    <w:rsid w:val="009E78ED"/>
    <w:rsid w:val="009F0203"/>
    <w:rsid w:val="009F2290"/>
    <w:rsid w:val="009F3084"/>
    <w:rsid w:val="009F44FE"/>
    <w:rsid w:val="009F4AD8"/>
    <w:rsid w:val="009F5AE5"/>
    <w:rsid w:val="009F6418"/>
    <w:rsid w:val="00A00000"/>
    <w:rsid w:val="00A01D6F"/>
    <w:rsid w:val="00A02B1B"/>
    <w:rsid w:val="00A03DB2"/>
    <w:rsid w:val="00A04CF6"/>
    <w:rsid w:val="00A1113A"/>
    <w:rsid w:val="00A1497E"/>
    <w:rsid w:val="00A16425"/>
    <w:rsid w:val="00A17B6D"/>
    <w:rsid w:val="00A27685"/>
    <w:rsid w:val="00A33682"/>
    <w:rsid w:val="00A35E04"/>
    <w:rsid w:val="00A452F4"/>
    <w:rsid w:val="00A455FE"/>
    <w:rsid w:val="00A46FF2"/>
    <w:rsid w:val="00A475C5"/>
    <w:rsid w:val="00A476D9"/>
    <w:rsid w:val="00A51C65"/>
    <w:rsid w:val="00A51E64"/>
    <w:rsid w:val="00A51F06"/>
    <w:rsid w:val="00A538F6"/>
    <w:rsid w:val="00A63154"/>
    <w:rsid w:val="00A70EF4"/>
    <w:rsid w:val="00A7244A"/>
    <w:rsid w:val="00A74F0C"/>
    <w:rsid w:val="00A8126F"/>
    <w:rsid w:val="00A82BF5"/>
    <w:rsid w:val="00A84274"/>
    <w:rsid w:val="00A8529B"/>
    <w:rsid w:val="00A915DF"/>
    <w:rsid w:val="00A92451"/>
    <w:rsid w:val="00A95012"/>
    <w:rsid w:val="00A96491"/>
    <w:rsid w:val="00AA0FDB"/>
    <w:rsid w:val="00AA55E5"/>
    <w:rsid w:val="00AA6C15"/>
    <w:rsid w:val="00AB0D19"/>
    <w:rsid w:val="00AB3E7F"/>
    <w:rsid w:val="00AC0F8F"/>
    <w:rsid w:val="00AC329E"/>
    <w:rsid w:val="00AD0C09"/>
    <w:rsid w:val="00AD29A9"/>
    <w:rsid w:val="00AD3B37"/>
    <w:rsid w:val="00AE1385"/>
    <w:rsid w:val="00AE165C"/>
    <w:rsid w:val="00AE2FD9"/>
    <w:rsid w:val="00AE37F9"/>
    <w:rsid w:val="00AE7F50"/>
    <w:rsid w:val="00AF21C7"/>
    <w:rsid w:val="00AF7FB3"/>
    <w:rsid w:val="00B0145F"/>
    <w:rsid w:val="00B034A2"/>
    <w:rsid w:val="00B0446E"/>
    <w:rsid w:val="00B05962"/>
    <w:rsid w:val="00B103A5"/>
    <w:rsid w:val="00B140B6"/>
    <w:rsid w:val="00B161F3"/>
    <w:rsid w:val="00B17E33"/>
    <w:rsid w:val="00B20F96"/>
    <w:rsid w:val="00B22DCD"/>
    <w:rsid w:val="00B262A0"/>
    <w:rsid w:val="00B31D2B"/>
    <w:rsid w:val="00B332B4"/>
    <w:rsid w:val="00B333E3"/>
    <w:rsid w:val="00B51385"/>
    <w:rsid w:val="00B513A6"/>
    <w:rsid w:val="00B528C7"/>
    <w:rsid w:val="00B52A29"/>
    <w:rsid w:val="00B53F23"/>
    <w:rsid w:val="00B56FC8"/>
    <w:rsid w:val="00B60481"/>
    <w:rsid w:val="00B616E6"/>
    <w:rsid w:val="00B61BE2"/>
    <w:rsid w:val="00B66276"/>
    <w:rsid w:val="00B72C83"/>
    <w:rsid w:val="00B75696"/>
    <w:rsid w:val="00B8233C"/>
    <w:rsid w:val="00B8331D"/>
    <w:rsid w:val="00B84742"/>
    <w:rsid w:val="00B8623D"/>
    <w:rsid w:val="00B87F67"/>
    <w:rsid w:val="00B944FB"/>
    <w:rsid w:val="00B94B7A"/>
    <w:rsid w:val="00B96320"/>
    <w:rsid w:val="00BA276F"/>
    <w:rsid w:val="00BA6152"/>
    <w:rsid w:val="00BB166F"/>
    <w:rsid w:val="00BB4C0E"/>
    <w:rsid w:val="00BB69D5"/>
    <w:rsid w:val="00BC0AC0"/>
    <w:rsid w:val="00BC2D25"/>
    <w:rsid w:val="00BC5790"/>
    <w:rsid w:val="00BC6700"/>
    <w:rsid w:val="00BD0131"/>
    <w:rsid w:val="00BD22B9"/>
    <w:rsid w:val="00BD3DD6"/>
    <w:rsid w:val="00BD6752"/>
    <w:rsid w:val="00BD761D"/>
    <w:rsid w:val="00BE3B8C"/>
    <w:rsid w:val="00BF34CB"/>
    <w:rsid w:val="00BF4655"/>
    <w:rsid w:val="00BF63EC"/>
    <w:rsid w:val="00C00E44"/>
    <w:rsid w:val="00C015CD"/>
    <w:rsid w:val="00C04796"/>
    <w:rsid w:val="00C10ECB"/>
    <w:rsid w:val="00C15A58"/>
    <w:rsid w:val="00C1735B"/>
    <w:rsid w:val="00C179B2"/>
    <w:rsid w:val="00C21EF0"/>
    <w:rsid w:val="00C315BB"/>
    <w:rsid w:val="00C36A97"/>
    <w:rsid w:val="00C36B15"/>
    <w:rsid w:val="00C37666"/>
    <w:rsid w:val="00C40F02"/>
    <w:rsid w:val="00C412EF"/>
    <w:rsid w:val="00C41752"/>
    <w:rsid w:val="00C42FFA"/>
    <w:rsid w:val="00C44262"/>
    <w:rsid w:val="00C47D8A"/>
    <w:rsid w:val="00C5308B"/>
    <w:rsid w:val="00C54DAD"/>
    <w:rsid w:val="00C54E6A"/>
    <w:rsid w:val="00C552F9"/>
    <w:rsid w:val="00C5558D"/>
    <w:rsid w:val="00C5611A"/>
    <w:rsid w:val="00C62F6B"/>
    <w:rsid w:val="00C72B1E"/>
    <w:rsid w:val="00C767CD"/>
    <w:rsid w:val="00C77DAF"/>
    <w:rsid w:val="00C840ED"/>
    <w:rsid w:val="00C8492F"/>
    <w:rsid w:val="00C87C90"/>
    <w:rsid w:val="00C904A1"/>
    <w:rsid w:val="00C93DFA"/>
    <w:rsid w:val="00C96749"/>
    <w:rsid w:val="00CA1567"/>
    <w:rsid w:val="00CA16E0"/>
    <w:rsid w:val="00CA680E"/>
    <w:rsid w:val="00CA688C"/>
    <w:rsid w:val="00CA76F7"/>
    <w:rsid w:val="00CC10AF"/>
    <w:rsid w:val="00CC3BA6"/>
    <w:rsid w:val="00CC3EC1"/>
    <w:rsid w:val="00CC7D86"/>
    <w:rsid w:val="00CD14AF"/>
    <w:rsid w:val="00CD27F6"/>
    <w:rsid w:val="00CD6BEA"/>
    <w:rsid w:val="00CD7769"/>
    <w:rsid w:val="00CE5923"/>
    <w:rsid w:val="00CF1535"/>
    <w:rsid w:val="00CF313A"/>
    <w:rsid w:val="00CF49B0"/>
    <w:rsid w:val="00CF690A"/>
    <w:rsid w:val="00D010E8"/>
    <w:rsid w:val="00D02A68"/>
    <w:rsid w:val="00D02B8A"/>
    <w:rsid w:val="00D030FF"/>
    <w:rsid w:val="00D0382A"/>
    <w:rsid w:val="00D04A0C"/>
    <w:rsid w:val="00D05C2E"/>
    <w:rsid w:val="00D10187"/>
    <w:rsid w:val="00D20942"/>
    <w:rsid w:val="00D20D91"/>
    <w:rsid w:val="00D2159C"/>
    <w:rsid w:val="00D22A8D"/>
    <w:rsid w:val="00D239E3"/>
    <w:rsid w:val="00D2408F"/>
    <w:rsid w:val="00D27735"/>
    <w:rsid w:val="00D310C6"/>
    <w:rsid w:val="00D316C1"/>
    <w:rsid w:val="00D372A0"/>
    <w:rsid w:val="00D37BBF"/>
    <w:rsid w:val="00D402BE"/>
    <w:rsid w:val="00D439DF"/>
    <w:rsid w:val="00D519C1"/>
    <w:rsid w:val="00D539C5"/>
    <w:rsid w:val="00D54A04"/>
    <w:rsid w:val="00D56A8C"/>
    <w:rsid w:val="00D61A40"/>
    <w:rsid w:val="00D63906"/>
    <w:rsid w:val="00D71623"/>
    <w:rsid w:val="00D718A4"/>
    <w:rsid w:val="00D75BA9"/>
    <w:rsid w:val="00D762AD"/>
    <w:rsid w:val="00D83000"/>
    <w:rsid w:val="00D84402"/>
    <w:rsid w:val="00D91B2D"/>
    <w:rsid w:val="00D92F3D"/>
    <w:rsid w:val="00D9366C"/>
    <w:rsid w:val="00D944A7"/>
    <w:rsid w:val="00DA50CB"/>
    <w:rsid w:val="00DA5C07"/>
    <w:rsid w:val="00DA6696"/>
    <w:rsid w:val="00DB1BB4"/>
    <w:rsid w:val="00DB631E"/>
    <w:rsid w:val="00DB664C"/>
    <w:rsid w:val="00DB708A"/>
    <w:rsid w:val="00DB765E"/>
    <w:rsid w:val="00DC26E7"/>
    <w:rsid w:val="00DC5B09"/>
    <w:rsid w:val="00DC70E1"/>
    <w:rsid w:val="00DD1C34"/>
    <w:rsid w:val="00DD229B"/>
    <w:rsid w:val="00DD4557"/>
    <w:rsid w:val="00DE354B"/>
    <w:rsid w:val="00DF49E0"/>
    <w:rsid w:val="00DF576B"/>
    <w:rsid w:val="00DF5DE4"/>
    <w:rsid w:val="00E024EC"/>
    <w:rsid w:val="00E064B5"/>
    <w:rsid w:val="00E07798"/>
    <w:rsid w:val="00E1118E"/>
    <w:rsid w:val="00E114B6"/>
    <w:rsid w:val="00E13659"/>
    <w:rsid w:val="00E149B4"/>
    <w:rsid w:val="00E17DD1"/>
    <w:rsid w:val="00E20733"/>
    <w:rsid w:val="00E209AC"/>
    <w:rsid w:val="00E22469"/>
    <w:rsid w:val="00E2255C"/>
    <w:rsid w:val="00E23B36"/>
    <w:rsid w:val="00E272D4"/>
    <w:rsid w:val="00E27E37"/>
    <w:rsid w:val="00E366F1"/>
    <w:rsid w:val="00E36B9F"/>
    <w:rsid w:val="00E377AA"/>
    <w:rsid w:val="00E40009"/>
    <w:rsid w:val="00E66D1A"/>
    <w:rsid w:val="00E674CF"/>
    <w:rsid w:val="00E7207A"/>
    <w:rsid w:val="00E74F45"/>
    <w:rsid w:val="00E75CCB"/>
    <w:rsid w:val="00E75F73"/>
    <w:rsid w:val="00E81F82"/>
    <w:rsid w:val="00E830D1"/>
    <w:rsid w:val="00E84590"/>
    <w:rsid w:val="00E84A43"/>
    <w:rsid w:val="00E8553A"/>
    <w:rsid w:val="00E86E43"/>
    <w:rsid w:val="00E8752B"/>
    <w:rsid w:val="00E87B9C"/>
    <w:rsid w:val="00E87CB6"/>
    <w:rsid w:val="00E904B0"/>
    <w:rsid w:val="00E909EA"/>
    <w:rsid w:val="00E914D9"/>
    <w:rsid w:val="00E929D3"/>
    <w:rsid w:val="00E932C7"/>
    <w:rsid w:val="00E95960"/>
    <w:rsid w:val="00E97F34"/>
    <w:rsid w:val="00EA01AD"/>
    <w:rsid w:val="00EA096E"/>
    <w:rsid w:val="00EA1323"/>
    <w:rsid w:val="00EA44BA"/>
    <w:rsid w:val="00EB07DF"/>
    <w:rsid w:val="00EB0904"/>
    <w:rsid w:val="00EB44EC"/>
    <w:rsid w:val="00EB52D9"/>
    <w:rsid w:val="00EB5B10"/>
    <w:rsid w:val="00EB7EA0"/>
    <w:rsid w:val="00EC270E"/>
    <w:rsid w:val="00EC3966"/>
    <w:rsid w:val="00EC5B88"/>
    <w:rsid w:val="00ED0911"/>
    <w:rsid w:val="00ED0B90"/>
    <w:rsid w:val="00ED410E"/>
    <w:rsid w:val="00ED48EA"/>
    <w:rsid w:val="00ED7263"/>
    <w:rsid w:val="00EE26F1"/>
    <w:rsid w:val="00EE346B"/>
    <w:rsid w:val="00EE36AF"/>
    <w:rsid w:val="00EF22E7"/>
    <w:rsid w:val="00EF699C"/>
    <w:rsid w:val="00F10B9B"/>
    <w:rsid w:val="00F15816"/>
    <w:rsid w:val="00F22078"/>
    <w:rsid w:val="00F26169"/>
    <w:rsid w:val="00F300E1"/>
    <w:rsid w:val="00F32214"/>
    <w:rsid w:val="00F33EE9"/>
    <w:rsid w:val="00F3452C"/>
    <w:rsid w:val="00F3639E"/>
    <w:rsid w:val="00F44B0B"/>
    <w:rsid w:val="00F52081"/>
    <w:rsid w:val="00F53E98"/>
    <w:rsid w:val="00F5438E"/>
    <w:rsid w:val="00F54A4F"/>
    <w:rsid w:val="00F564FF"/>
    <w:rsid w:val="00F569D2"/>
    <w:rsid w:val="00F57F7F"/>
    <w:rsid w:val="00F61BCD"/>
    <w:rsid w:val="00F632D4"/>
    <w:rsid w:val="00F636C1"/>
    <w:rsid w:val="00F650FB"/>
    <w:rsid w:val="00F651F5"/>
    <w:rsid w:val="00F6737A"/>
    <w:rsid w:val="00F72B90"/>
    <w:rsid w:val="00F7328E"/>
    <w:rsid w:val="00F748EE"/>
    <w:rsid w:val="00F75063"/>
    <w:rsid w:val="00F7599A"/>
    <w:rsid w:val="00F76855"/>
    <w:rsid w:val="00F76A4F"/>
    <w:rsid w:val="00F773B3"/>
    <w:rsid w:val="00F77761"/>
    <w:rsid w:val="00F803FB"/>
    <w:rsid w:val="00F810CA"/>
    <w:rsid w:val="00F84348"/>
    <w:rsid w:val="00F8652C"/>
    <w:rsid w:val="00F876F4"/>
    <w:rsid w:val="00F924C9"/>
    <w:rsid w:val="00F95353"/>
    <w:rsid w:val="00F95982"/>
    <w:rsid w:val="00F967D4"/>
    <w:rsid w:val="00F96D56"/>
    <w:rsid w:val="00F97040"/>
    <w:rsid w:val="00F97BDC"/>
    <w:rsid w:val="00F97D87"/>
    <w:rsid w:val="00FA0127"/>
    <w:rsid w:val="00FA34A5"/>
    <w:rsid w:val="00FA5D2E"/>
    <w:rsid w:val="00FB7FF4"/>
    <w:rsid w:val="00FC12B7"/>
    <w:rsid w:val="00FC4C31"/>
    <w:rsid w:val="00FD066B"/>
    <w:rsid w:val="00FD2113"/>
    <w:rsid w:val="00FD7C50"/>
    <w:rsid w:val="00FE22D8"/>
    <w:rsid w:val="00FE3B8D"/>
    <w:rsid w:val="00FE5173"/>
    <w:rsid w:val="00FE632F"/>
    <w:rsid w:val="00FE6853"/>
    <w:rsid w:val="00FE6B4C"/>
    <w:rsid w:val="101B7110"/>
    <w:rsid w:val="29A4602F"/>
    <w:rsid w:val="316E10AA"/>
    <w:rsid w:val="3CAB55FC"/>
    <w:rsid w:val="56671F21"/>
    <w:rsid w:val="6F543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uiPriority="10" w:qFormat="1"/>
    <w:lsdException w:name="Default Paragraph Font" w:semiHidden="1" w:uiPriority="1" w:unhideWhenUsed="1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unhideWhenUsed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HTML Preformatted" w:unhideWhenUsed="1" w:qFormat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1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0"/>
    <w:qFormat/>
    <w:rPr>
      <w:sz w:val="18"/>
      <w:szCs w:val="18"/>
    </w:rPr>
  </w:style>
  <w:style w:type="paragraph" w:styleId="a7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2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3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HTML">
    <w:name w:val="HTML Preformatted"/>
    <w:basedOn w:val="a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a">
    <w:name w:val="Normal (Web)"/>
    <w:basedOn w:val="a"/>
    <w:link w:val="Char4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qFormat/>
    <w:rPr>
      <w:b/>
      <w:bCs/>
    </w:rPr>
  </w:style>
  <w:style w:type="character" w:styleId="ae">
    <w:name w:val="page number"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Emphasis"/>
    <w:basedOn w:val="a0"/>
    <w:unhideWhenUsed/>
    <w:qFormat/>
    <w:rPr>
      <w:rFonts w:hint="default"/>
      <w:i/>
      <w:sz w:val="24"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2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0">
    <w:name w:val="页脚 Char"/>
    <w:link w:val="a7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纯文本 Char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4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  <w:lang w:eastAsia="zh-CN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3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0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2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5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0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3">
    <w:name w:val="正文文本缩进 Char1"/>
    <w:qFormat/>
    <w:rPr>
      <w:kern w:val="2"/>
      <w:sz w:val="21"/>
      <w:szCs w:val="22"/>
    </w:rPr>
  </w:style>
  <w:style w:type="character" w:customStyle="1" w:styleId="Char21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  <w:lang w:eastAsia="zh-CN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13">
    <w:name w:val="列表段落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semiHidden="1" w:qFormat="1"/>
    <w:lsdException w:name="Title" w:uiPriority="10" w:qFormat="1"/>
    <w:lsdException w:name="Default Paragraph Font" w:semiHidden="1" w:uiPriority="1" w:unhideWhenUsed="1" w:qFormat="1"/>
    <w:lsdException w:name="Body Text Indent" w:qFormat="1"/>
    <w:lsdException w:name="Subtitle" w:uiPriority="11" w:qFormat="1"/>
    <w:lsdException w:name="Hyperlink" w:uiPriority="99" w:qFormat="1"/>
    <w:lsdException w:name="FollowedHyperlink" w:qFormat="1"/>
    <w:lsdException w:name="Strong" w:qFormat="1"/>
    <w:lsdException w:name="Emphasis" w:unhideWhenUsed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HTML Preformatted" w:unhideWhenUsed="1" w:qFormat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paragraph" w:styleId="1">
    <w:name w:val="heading 1"/>
    <w:basedOn w:val="a"/>
    <w:next w:val="a"/>
    <w:link w:val="1Char"/>
    <w:uiPriority w:val="9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jc w:val="left"/>
    </w:pPr>
    <w:rPr>
      <w:szCs w:val="24"/>
    </w:rPr>
  </w:style>
  <w:style w:type="paragraph" w:styleId="a4">
    <w:name w:val="Body Text Indent"/>
    <w:basedOn w:val="a"/>
    <w:link w:val="Char"/>
    <w:qFormat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paragraph" w:styleId="a5">
    <w:name w:val="Plain Text"/>
    <w:basedOn w:val="a"/>
    <w:link w:val="Char1"/>
    <w:qFormat/>
    <w:rPr>
      <w:rFonts w:ascii="宋体" w:hAnsi="Courier New" w:cs="Courier New"/>
      <w:szCs w:val="21"/>
    </w:rPr>
  </w:style>
  <w:style w:type="paragraph" w:styleId="a6">
    <w:name w:val="Balloon Text"/>
    <w:basedOn w:val="a"/>
    <w:link w:val="Char10"/>
    <w:qFormat/>
    <w:rPr>
      <w:sz w:val="18"/>
      <w:szCs w:val="18"/>
    </w:rPr>
  </w:style>
  <w:style w:type="paragraph" w:styleId="a7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Char2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9">
    <w:name w:val="Subtitle"/>
    <w:basedOn w:val="a"/>
    <w:next w:val="a"/>
    <w:link w:val="Char3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HTML">
    <w:name w:val="HTML Preformatted"/>
    <w:basedOn w:val="a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a">
    <w:name w:val="Normal (Web)"/>
    <w:basedOn w:val="a"/>
    <w:link w:val="Char4"/>
    <w:qFormat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b">
    <w:name w:val="Title"/>
    <w:basedOn w:val="a"/>
    <w:next w:val="a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ac">
    <w:name w:val="Table Grid"/>
    <w:basedOn w:val="a1"/>
    <w:uiPriority w:val="59"/>
    <w:qFormat/>
    <w:pPr>
      <w:widowControl w:val="0"/>
      <w:jc w:val="both"/>
    </w:pPr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basedOn w:val="a0"/>
    <w:qFormat/>
    <w:rPr>
      <w:b/>
      <w:bCs/>
    </w:rPr>
  </w:style>
  <w:style w:type="character" w:styleId="ae">
    <w:name w:val="page number"/>
  </w:style>
  <w:style w:type="character" w:styleId="af">
    <w:name w:val="FollowedHyperlink"/>
    <w:qFormat/>
    <w:rPr>
      <w:color w:val="954F72"/>
      <w:u w:val="single"/>
    </w:rPr>
  </w:style>
  <w:style w:type="character" w:styleId="af0">
    <w:name w:val="Emphasis"/>
    <w:basedOn w:val="a0"/>
    <w:unhideWhenUsed/>
    <w:qFormat/>
    <w:rPr>
      <w:rFonts w:hint="default"/>
      <w:i/>
      <w:sz w:val="24"/>
    </w:rPr>
  </w:style>
  <w:style w:type="character" w:styleId="af1">
    <w:name w:val="Hyperlink"/>
    <w:basedOn w:val="a0"/>
    <w:uiPriority w:val="99"/>
    <w:qFormat/>
    <w:rPr>
      <w:color w:val="0000FF"/>
      <w:u w:val="single"/>
    </w:rPr>
  </w:style>
  <w:style w:type="character" w:styleId="af2">
    <w:name w:val="annotation reference"/>
    <w:semiHidden/>
    <w:qFormat/>
    <w:rPr>
      <w:sz w:val="21"/>
      <w:szCs w:val="21"/>
    </w:rPr>
  </w:style>
  <w:style w:type="character" w:customStyle="1" w:styleId="1Char">
    <w:name w:val="标题 1 Char"/>
    <w:link w:val="1"/>
    <w:uiPriority w:val="9"/>
    <w:qFormat/>
    <w:rPr>
      <w:rFonts w:ascii="宋体" w:hAnsi="宋体"/>
      <w:b/>
      <w:kern w:val="44"/>
      <w:sz w:val="48"/>
      <w:szCs w:val="48"/>
    </w:rPr>
  </w:style>
  <w:style w:type="character" w:customStyle="1" w:styleId="3Char">
    <w:name w:val="标题 3 Char"/>
    <w:link w:val="3"/>
    <w:qFormat/>
    <w:rPr>
      <w:b/>
      <w:bCs/>
      <w:kern w:val="2"/>
      <w:sz w:val="32"/>
      <w:szCs w:val="32"/>
    </w:rPr>
  </w:style>
  <w:style w:type="character" w:customStyle="1" w:styleId="Char2">
    <w:name w:val="页眉 Char"/>
    <w:link w:val="a8"/>
    <w:uiPriority w:val="99"/>
    <w:qFormat/>
    <w:rPr>
      <w:kern w:val="2"/>
      <w:sz w:val="18"/>
      <w:szCs w:val="22"/>
    </w:rPr>
  </w:style>
  <w:style w:type="character" w:customStyle="1" w:styleId="Char0">
    <w:name w:val="页脚 Char"/>
    <w:link w:val="a7"/>
    <w:qFormat/>
    <w:rPr>
      <w:kern w:val="2"/>
      <w:sz w:val="18"/>
      <w:szCs w:val="22"/>
    </w:rPr>
  </w:style>
  <w:style w:type="character" w:customStyle="1" w:styleId="subtitles0">
    <w:name w:val="sub_title s0"/>
    <w:basedOn w:val="a0"/>
    <w:qFormat/>
  </w:style>
  <w:style w:type="paragraph" w:styleId="af3">
    <w:name w:val="No Spacing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Char1">
    <w:name w:val="纯文本 Char1"/>
    <w:link w:val="a5"/>
    <w:qFormat/>
    <w:locked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纯文本 Char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4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character" w:customStyle="1" w:styleId="Char4">
    <w:name w:val="普通(网站) Char"/>
    <w:link w:val="aa"/>
    <w:qFormat/>
    <w:rPr>
      <w:rFonts w:ascii="Calibri" w:hAnsi="Calibri"/>
      <w:sz w:val="24"/>
      <w:szCs w:val="24"/>
      <w:lang w:val="zh-CN" w:eastAsia="zh-CN"/>
    </w:rPr>
  </w:style>
  <w:style w:type="paragraph" w:customStyle="1" w:styleId="DefaultParagraph">
    <w:name w:val="DefaultParagraph"/>
    <w:link w:val="DefaultParagraphCharChar"/>
    <w:qFormat/>
    <w:rPr>
      <w:rFonts w:ascii="Calibri" w:hAnsi="Calibri"/>
      <w:kern w:val="2"/>
      <w:sz w:val="21"/>
      <w:szCs w:val="22"/>
      <w:lang w:eastAsia="zh-CN"/>
    </w:rPr>
  </w:style>
  <w:style w:type="character" w:customStyle="1" w:styleId="p141">
    <w:name w:val="p141"/>
    <w:qFormat/>
    <w:rPr>
      <w:rFonts w:cs="Times New Roman"/>
      <w:sz w:val="24"/>
      <w:szCs w:val="24"/>
    </w:rPr>
  </w:style>
  <w:style w:type="paragraph" w:customStyle="1" w:styleId="10">
    <w:name w:val="1"/>
    <w:basedOn w:val="a"/>
    <w:qFormat/>
  </w:style>
  <w:style w:type="character" w:customStyle="1" w:styleId="apple-style-span">
    <w:name w:val="apple-style-span"/>
    <w:qFormat/>
    <w:rPr>
      <w:rFonts w:ascii="Times New Roman" w:hAnsi="Times New Roman" w:cs="Times New Roman" w:hint="default"/>
    </w:rPr>
  </w:style>
  <w:style w:type="character" w:customStyle="1" w:styleId="Char11">
    <w:name w:val="副标题 Char1"/>
    <w:qFormat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3">
    <w:name w:val="副标题 Char"/>
    <w:link w:val="a9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10">
    <w:name w:val="批注框文本 Char1"/>
    <w:link w:val="a6"/>
    <w:qFormat/>
    <w:rPr>
      <w:kern w:val="2"/>
      <w:sz w:val="18"/>
      <w:szCs w:val="18"/>
    </w:rPr>
  </w:style>
  <w:style w:type="character" w:customStyle="1" w:styleId="xb1">
    <w:name w:val="xb1"/>
    <w:qFormat/>
    <w:rPr>
      <w:sz w:val="14"/>
      <w:szCs w:val="14"/>
      <w:vertAlign w:val="subscript"/>
    </w:rPr>
  </w:style>
  <w:style w:type="character" w:customStyle="1" w:styleId="Char12">
    <w:name w:val="标题 Char1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7">
    <w:name w:val="列出段落 Char"/>
    <w:link w:val="11"/>
    <w:uiPriority w:val="99"/>
    <w:qFormat/>
    <w:locked/>
    <w:rPr>
      <w:rFonts w:ascii="Calibri" w:hAnsi="Calibri" w:cs="Calibri"/>
      <w:kern w:val="2"/>
      <w:sz w:val="21"/>
      <w:szCs w:val="21"/>
    </w:rPr>
  </w:style>
  <w:style w:type="paragraph" w:customStyle="1" w:styleId="11">
    <w:name w:val="列出段落1"/>
    <w:basedOn w:val="a"/>
    <w:link w:val="Char7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5">
    <w:name w:val="标题 Char"/>
    <w:link w:val="ab"/>
    <w:uiPriority w:val="10"/>
    <w:qFormat/>
    <w:rPr>
      <w:rFonts w:ascii="Cambria" w:hAnsi="Cambria"/>
      <w:b/>
      <w:bCs/>
      <w:kern w:val="2"/>
      <w:sz w:val="32"/>
      <w:szCs w:val="32"/>
    </w:rPr>
  </w:style>
  <w:style w:type="character" w:customStyle="1" w:styleId="apple-converted-space">
    <w:name w:val="apple-converted-space"/>
    <w:qFormat/>
  </w:style>
  <w:style w:type="character" w:customStyle="1" w:styleId="Char8">
    <w:name w:val="批注框文本 Char"/>
    <w:qFormat/>
    <w:rPr>
      <w:kern w:val="2"/>
      <w:sz w:val="18"/>
      <w:szCs w:val="18"/>
    </w:rPr>
  </w:style>
  <w:style w:type="character" w:customStyle="1" w:styleId="Char">
    <w:name w:val="正文文本缩进 Char"/>
    <w:link w:val="a4"/>
    <w:qFormat/>
    <w:rPr>
      <w:rFonts w:ascii="新宋体" w:eastAsia="新宋体" w:hAnsi="新宋体"/>
      <w:kern w:val="2"/>
      <w:sz w:val="28"/>
      <w:szCs w:val="24"/>
    </w:rPr>
  </w:style>
  <w:style w:type="character" w:customStyle="1" w:styleId="CharChar3">
    <w:name w:val="Char Char3"/>
    <w:qFormat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Pr>
      <w:rFonts w:ascii="Calibri" w:hAnsi="Calibri"/>
      <w:kern w:val="2"/>
      <w:sz w:val="21"/>
      <w:szCs w:val="22"/>
    </w:rPr>
  </w:style>
  <w:style w:type="character" w:customStyle="1" w:styleId="Char20">
    <w:name w:val="副标题 Char2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3">
    <w:name w:val="正文文本缩进 Char1"/>
    <w:qFormat/>
    <w:rPr>
      <w:kern w:val="2"/>
      <w:sz w:val="21"/>
      <w:szCs w:val="22"/>
    </w:rPr>
  </w:style>
  <w:style w:type="character" w:customStyle="1" w:styleId="Char21">
    <w:name w:val="标题 Char2"/>
    <w:qFormat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Char3Char">
    <w:name w:val="Char3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hAnsi="NEU-BZ-S92"/>
      <w:sz w:val="18"/>
      <w:szCs w:val="18"/>
      <w:lang w:eastAsia="zh-CN"/>
    </w:rPr>
  </w:style>
  <w:style w:type="paragraph" w:customStyle="1" w:styleId="7">
    <w:name w:val="正文_7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13">
    <w:name w:val="列表段落1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100">
    <w:name w:val="10"/>
    <w:qFormat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Pr>
      <w:szCs w:val="21"/>
    </w:rPr>
  </w:style>
  <w:style w:type="paragraph" w:customStyle="1" w:styleId="af5">
    <w:name w:val="一级章节"/>
    <w:basedOn w:val="a"/>
    <w:qFormat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6">
    <w:name w:val="Intense Quote"/>
    <w:basedOn w:val="a"/>
    <w:next w:val="a"/>
    <w:link w:val="Char9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9">
    <w:name w:val="明显引用 Char"/>
    <w:link w:val="af6"/>
    <w:uiPriority w:val="30"/>
    <w:qFormat/>
    <w:rPr>
      <w:i/>
      <w:iCs/>
      <w:color w:val="5B9BD5"/>
      <w:kern w:val="2"/>
      <w:sz w:val="21"/>
      <w:szCs w:val="22"/>
    </w:rPr>
  </w:style>
  <w:style w:type="paragraph" w:customStyle="1" w:styleId="01">
    <w:name w:val="纯文本_0"/>
    <w:basedOn w:val="0"/>
    <w:link w:val="0Char"/>
    <w:qFormat/>
    <w:locked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Pr>
      <w:rFonts w:ascii="宋体" w:hAnsi="Courier New"/>
      <w:kern w:val="2"/>
      <w:sz w:val="21"/>
      <w:szCs w:val="21"/>
      <w:lang w:val="zh-CN" w:eastAsia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gi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../../Application%20Data/Tencent/Users/2015591458/QQ/WinTemp/RichOle/NN(K2%5d%25XNJ~KWVJTH%255$OLN.png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http://thumb.1010pic.com/pic7/pages/3130/1060/0010/ef5a932770f41c714dc20a92f000e3e9/C/Image21170.gif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100"/>
    <customShpInfo spid="_x0000_s4097"/>
    <customShpInfo spid="_x0000_s4098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A79108-8D3E-4D64-98D0-ADD23A375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298</Words>
  <Characters>1704</Characters>
  <Application>Microsoft Office Word</Application>
  <DocSecurity>0</DocSecurity>
  <Lines>14</Lines>
  <Paragraphs>3</Paragraphs>
  <ScaleCrop>false</ScaleCrop>
  <Company>Microsoft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2013年高考试题解析制作计划</dc:title>
  <dc:creator>Administrator</dc:creator>
  <cp:lastModifiedBy>User</cp:lastModifiedBy>
  <cp:revision>5</cp:revision>
  <cp:lastPrinted>2013-06-25T01:13:00Z</cp:lastPrinted>
  <dcterms:created xsi:type="dcterms:W3CDTF">2019-06-18T07:26:00Z</dcterms:created>
  <dcterms:modified xsi:type="dcterms:W3CDTF">2021-03-23T13:20:00Z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